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0651BD">
        <w:t>19.02.2021</w:t>
      </w:r>
      <w:r w:rsidRPr="00596D45">
        <w:t xml:space="preserve"> r.</w:t>
      </w:r>
    </w:p>
    <w:p w:rsidR="00A85079" w:rsidRPr="00596D45" w:rsidRDefault="00596D45" w:rsidP="00A85079">
      <w:pPr>
        <w:pStyle w:val="NormalnyWeb"/>
      </w:pPr>
      <w:r w:rsidRPr="00596D45">
        <w:t>WRP.6733.</w:t>
      </w:r>
      <w:r w:rsidR="00B11DCE">
        <w:t>4</w:t>
      </w:r>
      <w:r w:rsidR="000651BD">
        <w:t>.2021</w:t>
      </w:r>
      <w:bookmarkStart w:id="0" w:name="_GoBack"/>
      <w:bookmarkEnd w:id="0"/>
    </w:p>
    <w:p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:rsidR="008C7451" w:rsidRPr="00596D45" w:rsidRDefault="00A85079" w:rsidP="008C745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proofErr w:type="spellStart"/>
      <w:r w:rsidRPr="00596D45">
        <w:t>t.j</w:t>
      </w:r>
      <w:proofErr w:type="spellEnd"/>
      <w:r w:rsidRPr="00596D45">
        <w:t>. Dz. U. z 2020 r., poz. 293) oraz art. 49 Kodeksu postępowania administracyjnego (</w:t>
      </w:r>
      <w:proofErr w:type="spellStart"/>
      <w:r w:rsidRPr="00596D45">
        <w:t>t.j</w:t>
      </w:r>
      <w:proofErr w:type="spellEnd"/>
      <w:r w:rsidRPr="00596D45">
        <w:t>. Dz.  U.  z  2020  r. poz. 256).</w:t>
      </w:r>
    </w:p>
    <w:p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:rsidR="00393653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0651BD">
        <w:rPr>
          <w:rFonts w:ascii="Times New Roman" w:hAnsi="Times New Roman"/>
          <w:b/>
          <w:szCs w:val="24"/>
        </w:rPr>
        <w:t xml:space="preserve">19.02.2021 </w:t>
      </w:r>
      <w:r w:rsidR="00774F9E">
        <w:rPr>
          <w:rFonts w:ascii="Times New Roman" w:hAnsi="Times New Roman"/>
          <w:b/>
          <w:szCs w:val="24"/>
        </w:rPr>
        <w:t>r.</w:t>
      </w:r>
      <w:r w:rsidRPr="00596D45">
        <w:rPr>
          <w:rFonts w:ascii="Times New Roman" w:hAnsi="Times New Roman"/>
          <w:b/>
          <w:szCs w:val="24"/>
        </w:rPr>
        <w:t xml:space="preserve"> wszczęte na wniosek </w:t>
      </w:r>
      <w:r w:rsidR="000651BD">
        <w:rPr>
          <w:rFonts w:ascii="Times New Roman" w:hAnsi="Times New Roman"/>
          <w:b/>
          <w:szCs w:val="24"/>
        </w:rPr>
        <w:t>Gminy Łubianka</w:t>
      </w:r>
      <w:r w:rsidR="006C0303">
        <w:rPr>
          <w:rFonts w:ascii="Times New Roman" w:hAnsi="Times New Roman"/>
          <w:b/>
          <w:szCs w:val="24"/>
        </w:rPr>
        <w:t xml:space="preserve">, </w:t>
      </w:r>
      <w:r w:rsidRPr="00596D45">
        <w:rPr>
          <w:rFonts w:ascii="Times New Roman" w:hAnsi="Times New Roman"/>
          <w:b/>
          <w:szCs w:val="24"/>
        </w:rPr>
        <w:t xml:space="preserve"> postępowanie administracyjne w celu wydania decyzji o ustaleniu lokalizacji inwestycji celu publicznego dla przedsięwzięcia polegającego na budowie </w:t>
      </w:r>
      <w:r w:rsidR="000651BD">
        <w:rPr>
          <w:rFonts w:ascii="Times New Roman" w:hAnsi="Times New Roman"/>
          <w:b/>
          <w:szCs w:val="24"/>
        </w:rPr>
        <w:t xml:space="preserve">sieci wodociągowej </w:t>
      </w:r>
      <w:r w:rsidR="00596D45" w:rsidRPr="00596D45">
        <w:rPr>
          <w:rFonts w:ascii="Times New Roman" w:hAnsi="Times New Roman"/>
          <w:b/>
          <w:szCs w:val="24"/>
        </w:rPr>
        <w:t xml:space="preserve"> na terenie dział</w:t>
      </w:r>
      <w:r w:rsidR="00C0675E">
        <w:rPr>
          <w:rFonts w:ascii="Times New Roman" w:hAnsi="Times New Roman"/>
          <w:b/>
          <w:szCs w:val="24"/>
        </w:rPr>
        <w:t>e</w:t>
      </w:r>
      <w:r w:rsidR="00596D45" w:rsidRPr="00596D45">
        <w:rPr>
          <w:rFonts w:ascii="Times New Roman" w:hAnsi="Times New Roman"/>
          <w:b/>
          <w:szCs w:val="24"/>
        </w:rPr>
        <w:t xml:space="preserve">k nr </w:t>
      </w:r>
      <w:r w:rsidR="00B11DCE">
        <w:rPr>
          <w:rFonts w:ascii="Times New Roman" w:hAnsi="Times New Roman"/>
          <w:b/>
          <w:szCs w:val="24"/>
        </w:rPr>
        <w:t>107/39 i 107/19</w:t>
      </w:r>
      <w:r w:rsidR="000651BD">
        <w:rPr>
          <w:rFonts w:ascii="Times New Roman" w:hAnsi="Times New Roman"/>
          <w:b/>
          <w:szCs w:val="24"/>
        </w:rPr>
        <w:t xml:space="preserve"> </w:t>
      </w:r>
      <w:r w:rsidR="00393653">
        <w:rPr>
          <w:rFonts w:ascii="Times New Roman" w:hAnsi="Times New Roman"/>
          <w:b/>
          <w:szCs w:val="24"/>
        </w:rPr>
        <w:t xml:space="preserve"> w m. </w:t>
      </w:r>
      <w:r w:rsidR="00B11DCE">
        <w:rPr>
          <w:rFonts w:ascii="Times New Roman" w:hAnsi="Times New Roman"/>
          <w:b/>
          <w:szCs w:val="24"/>
        </w:rPr>
        <w:t>Zamek Bierzgłowski</w:t>
      </w:r>
      <w:r w:rsidR="00393653">
        <w:rPr>
          <w:rFonts w:ascii="Times New Roman" w:hAnsi="Times New Roman"/>
          <w:b/>
          <w:szCs w:val="24"/>
        </w:rPr>
        <w:t>.</w:t>
      </w:r>
    </w:p>
    <w:p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:rsidR="00A85079" w:rsidRPr="00596D45" w:rsidRDefault="00BF1A85" w:rsidP="008C7451"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:rsidR="00596D45" w:rsidRPr="00596D45" w:rsidRDefault="00EA45C4" w:rsidP="00596D45">
      <w:r w:rsidRPr="00596D45">
        <w:t xml:space="preserve">Data publicznego udostępnienia niniejszego obwieszczenia w Biuletynie Informacji Publicznej Urzędu Gminy  Łubianka: </w:t>
      </w:r>
      <w:r w:rsidR="000651BD">
        <w:t>22.02</w:t>
      </w:r>
      <w:r w:rsidR="00393653">
        <w:t>.2021</w:t>
      </w:r>
      <w:r w:rsidR="00596D45" w:rsidRPr="00596D45">
        <w:t xml:space="preserve"> r.</w:t>
      </w:r>
    </w:p>
    <w:p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079"/>
    <w:rsid w:val="00015027"/>
    <w:rsid w:val="00047495"/>
    <w:rsid w:val="000651BD"/>
    <w:rsid w:val="00090C53"/>
    <w:rsid w:val="00153094"/>
    <w:rsid w:val="00217405"/>
    <w:rsid w:val="002221A8"/>
    <w:rsid w:val="00317337"/>
    <w:rsid w:val="00322A7E"/>
    <w:rsid w:val="00393653"/>
    <w:rsid w:val="003C1BD2"/>
    <w:rsid w:val="00427CDC"/>
    <w:rsid w:val="00485D51"/>
    <w:rsid w:val="005726E9"/>
    <w:rsid w:val="00596D45"/>
    <w:rsid w:val="0059767F"/>
    <w:rsid w:val="00603B32"/>
    <w:rsid w:val="006C0303"/>
    <w:rsid w:val="0077132F"/>
    <w:rsid w:val="00774F9E"/>
    <w:rsid w:val="0082459E"/>
    <w:rsid w:val="008958DE"/>
    <w:rsid w:val="008C7451"/>
    <w:rsid w:val="00A53BE1"/>
    <w:rsid w:val="00A85079"/>
    <w:rsid w:val="00B11DCE"/>
    <w:rsid w:val="00B9511E"/>
    <w:rsid w:val="00BD6417"/>
    <w:rsid w:val="00BF1A85"/>
    <w:rsid w:val="00C0675E"/>
    <w:rsid w:val="00C77303"/>
    <w:rsid w:val="00D612D8"/>
    <w:rsid w:val="00EA45C4"/>
    <w:rsid w:val="00EE5A2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482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32</cp:revision>
  <cp:lastPrinted>2020-07-30T12:17:00Z</cp:lastPrinted>
  <dcterms:created xsi:type="dcterms:W3CDTF">2020-07-30T06:17:00Z</dcterms:created>
  <dcterms:modified xsi:type="dcterms:W3CDTF">2021-02-19T13:06:00Z</dcterms:modified>
</cp:coreProperties>
</file>