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83F77">
        <w:t>10.07.</w:t>
      </w:r>
      <w:r w:rsidR="006252F7">
        <w:t>201</w:t>
      </w:r>
      <w:r w:rsidR="00197E32">
        <w:t>9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F542B2">
        <w:t>I</w:t>
      </w:r>
      <w:r>
        <w:t>.6733</w:t>
      </w:r>
      <w:r w:rsidR="006252F7">
        <w:t>.</w:t>
      </w:r>
      <w:r w:rsidR="00883F77">
        <w:t>8</w:t>
      </w:r>
      <w:r w:rsidR="00197E32">
        <w:t>.2019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635826" w:rsidRDefault="005B2DA3" w:rsidP="0094365F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94365F" w:rsidRDefault="0094365F" w:rsidP="0094365F">
      <w:pPr>
        <w:spacing w:before="100" w:beforeAutospacing="1" w:after="100" w:afterAutospacing="1"/>
        <w:jc w:val="both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365F" w:rsidRDefault="007D7463" w:rsidP="00883F77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365F">
        <w:rPr>
          <w:rFonts w:ascii="Times New Roman" w:hAnsi="Times New Roman"/>
        </w:rPr>
        <w:t>że w dniu 10.0</w:t>
      </w:r>
      <w:r w:rsidR="00883F77">
        <w:rPr>
          <w:rFonts w:ascii="Times New Roman" w:hAnsi="Times New Roman"/>
        </w:rPr>
        <w:t>7</w:t>
      </w:r>
      <w:r w:rsidR="0094365F">
        <w:rPr>
          <w:rFonts w:ascii="Times New Roman" w:hAnsi="Times New Roman"/>
        </w:rPr>
        <w:t>.2019 r. zostało wszczęte na wniosek Energa Operator S.A. w Toruniu reprezentowanej prze</w:t>
      </w:r>
      <w:r w:rsidR="006C7659">
        <w:rPr>
          <w:rFonts w:ascii="Times New Roman" w:hAnsi="Times New Roman"/>
        </w:rPr>
        <w:t>z</w:t>
      </w:r>
      <w:r w:rsidR="0094365F">
        <w:rPr>
          <w:rFonts w:ascii="Times New Roman" w:hAnsi="Times New Roman"/>
        </w:rPr>
        <w:t xml:space="preserve"> pełnomocnika Pana </w:t>
      </w:r>
      <w:r w:rsidR="00883F77">
        <w:rPr>
          <w:rFonts w:ascii="Times New Roman" w:hAnsi="Times New Roman"/>
        </w:rPr>
        <w:t xml:space="preserve">Sebastiana </w:t>
      </w:r>
      <w:proofErr w:type="spellStart"/>
      <w:r w:rsidR="00883F77">
        <w:rPr>
          <w:rFonts w:ascii="Times New Roman" w:hAnsi="Times New Roman"/>
        </w:rPr>
        <w:t>Tessmar</w:t>
      </w:r>
      <w:proofErr w:type="spellEnd"/>
      <w:r w:rsidR="00883F77">
        <w:rPr>
          <w:rFonts w:ascii="Times New Roman" w:hAnsi="Times New Roman"/>
        </w:rPr>
        <w:t xml:space="preserve">, </w:t>
      </w:r>
      <w:r w:rsidR="0094365F">
        <w:rPr>
          <w:rFonts w:ascii="Times New Roman" w:hAnsi="Times New Roman"/>
        </w:rPr>
        <w:t xml:space="preserve">  postępowanie administracyjne </w:t>
      </w:r>
      <w:r w:rsidR="00093AD7">
        <w:rPr>
          <w:rFonts w:ascii="Times New Roman" w:hAnsi="Times New Roman"/>
        </w:rPr>
        <w:t xml:space="preserve"> </w:t>
      </w:r>
      <w:r w:rsidR="0094365F">
        <w:rPr>
          <w:rFonts w:ascii="Times New Roman" w:hAnsi="Times New Roman"/>
        </w:rPr>
        <w:t xml:space="preserve">w celu wydania decyzji o ustaleniu lokalizacji inwestycji celu publicznego dla projektowanej </w:t>
      </w:r>
      <w:bookmarkStart w:id="0" w:name="_GoBack"/>
      <w:r w:rsidR="0094365F">
        <w:rPr>
          <w:rFonts w:ascii="Times New Roman" w:hAnsi="Times New Roman"/>
        </w:rPr>
        <w:t xml:space="preserve">budowy </w:t>
      </w:r>
      <w:r w:rsidR="00883F77">
        <w:rPr>
          <w:rFonts w:ascii="Times New Roman" w:hAnsi="Times New Roman"/>
        </w:rPr>
        <w:t xml:space="preserve">linii kablowych </w:t>
      </w:r>
      <w:proofErr w:type="spellStart"/>
      <w:r w:rsidR="00883F77">
        <w:rPr>
          <w:rFonts w:ascii="Times New Roman" w:hAnsi="Times New Roman"/>
        </w:rPr>
        <w:t>nn</w:t>
      </w:r>
      <w:proofErr w:type="spellEnd"/>
      <w:r w:rsidR="00883F77">
        <w:rPr>
          <w:rFonts w:ascii="Times New Roman" w:hAnsi="Times New Roman"/>
        </w:rPr>
        <w:t>- 0,4 kV, budowy stacji transformatorowej SN/</w:t>
      </w:r>
      <w:proofErr w:type="spellStart"/>
      <w:r w:rsidR="00883F77">
        <w:rPr>
          <w:rFonts w:ascii="Times New Roman" w:hAnsi="Times New Roman"/>
        </w:rPr>
        <w:t>nn</w:t>
      </w:r>
      <w:proofErr w:type="spellEnd"/>
      <w:r w:rsidR="00883F77">
        <w:rPr>
          <w:rFonts w:ascii="Times New Roman" w:hAnsi="Times New Roman"/>
        </w:rPr>
        <w:t>, budowy linii napowietrznej SN-15 kV</w:t>
      </w:r>
      <w:r w:rsidR="0094365F">
        <w:rPr>
          <w:rFonts w:ascii="Times New Roman" w:hAnsi="Times New Roman"/>
        </w:rPr>
        <w:t xml:space="preserve">  </w:t>
      </w:r>
      <w:r w:rsidR="00883F77">
        <w:rPr>
          <w:rFonts w:ascii="Times New Roman" w:hAnsi="Times New Roman"/>
        </w:rPr>
        <w:t xml:space="preserve">zlokalizowanych </w:t>
      </w:r>
      <w:r w:rsidR="0094365F">
        <w:rPr>
          <w:rFonts w:ascii="Times New Roman" w:hAnsi="Times New Roman"/>
        </w:rPr>
        <w:t>na działkach</w:t>
      </w:r>
      <w:r w:rsidR="00883F77">
        <w:rPr>
          <w:rFonts w:ascii="Times New Roman" w:hAnsi="Times New Roman"/>
        </w:rPr>
        <w:t xml:space="preserve"> nr </w:t>
      </w:r>
      <w:r w:rsidR="00883F77" w:rsidRPr="00883F77">
        <w:rPr>
          <w:rFonts w:ascii="Times New Roman" w:hAnsi="Times New Roman"/>
          <w:b/>
        </w:rPr>
        <w:t>75/2, 156, 122/4, 122/5, 171/1 położonych w miejscowości Biskupice</w:t>
      </w:r>
      <w:bookmarkEnd w:id="0"/>
      <w:r w:rsidR="00883F77">
        <w:rPr>
          <w:rFonts w:ascii="Times New Roman" w:hAnsi="Times New Roman"/>
        </w:rPr>
        <w:t>, gmina Łubianka.</w:t>
      </w:r>
    </w:p>
    <w:p w:rsidR="00850E41" w:rsidRDefault="00850E41" w:rsidP="0094365F">
      <w:pPr>
        <w:pStyle w:val="Tekstpodstawowy"/>
        <w:jc w:val="both"/>
      </w:pPr>
    </w:p>
    <w:p w:rsidR="00C05F33" w:rsidRDefault="00C05F33" w:rsidP="00850E41">
      <w:pPr>
        <w:ind w:left="5670"/>
      </w:pPr>
    </w:p>
    <w:p w:rsidR="00C05F33" w:rsidRDefault="00C05F33" w:rsidP="00850E41">
      <w:pPr>
        <w:ind w:left="5670"/>
      </w:pPr>
    </w:p>
    <w:p w:rsidR="00883F77" w:rsidRDefault="00883F77" w:rsidP="00850E41">
      <w:pPr>
        <w:ind w:left="5670"/>
      </w:pPr>
    </w:p>
    <w:p w:rsidR="00883F77" w:rsidRDefault="00883F77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A7"/>
    <w:rsid w:val="0001239B"/>
    <w:rsid w:val="0007588E"/>
    <w:rsid w:val="00093AD7"/>
    <w:rsid w:val="000F2C5D"/>
    <w:rsid w:val="00170F81"/>
    <w:rsid w:val="00175951"/>
    <w:rsid w:val="001903BB"/>
    <w:rsid w:val="00197E32"/>
    <w:rsid w:val="001A6706"/>
    <w:rsid w:val="001E04E7"/>
    <w:rsid w:val="002B26B3"/>
    <w:rsid w:val="002B772C"/>
    <w:rsid w:val="00392AC5"/>
    <w:rsid w:val="003C1863"/>
    <w:rsid w:val="0045775E"/>
    <w:rsid w:val="004759A7"/>
    <w:rsid w:val="004B6133"/>
    <w:rsid w:val="004E14EB"/>
    <w:rsid w:val="004F023F"/>
    <w:rsid w:val="0051127A"/>
    <w:rsid w:val="0057693E"/>
    <w:rsid w:val="0057771E"/>
    <w:rsid w:val="00592C66"/>
    <w:rsid w:val="005B2DA3"/>
    <w:rsid w:val="006252F7"/>
    <w:rsid w:val="00632F1D"/>
    <w:rsid w:val="00635826"/>
    <w:rsid w:val="006C7659"/>
    <w:rsid w:val="006F2B3F"/>
    <w:rsid w:val="007D3ACC"/>
    <w:rsid w:val="007D7463"/>
    <w:rsid w:val="00850E41"/>
    <w:rsid w:val="00883F77"/>
    <w:rsid w:val="00894D95"/>
    <w:rsid w:val="008F13AB"/>
    <w:rsid w:val="00912A5E"/>
    <w:rsid w:val="0094365F"/>
    <w:rsid w:val="009446A7"/>
    <w:rsid w:val="00A2423D"/>
    <w:rsid w:val="00AB0421"/>
    <w:rsid w:val="00B55977"/>
    <w:rsid w:val="00C05F33"/>
    <w:rsid w:val="00C116C6"/>
    <w:rsid w:val="00E35436"/>
    <w:rsid w:val="00ED05DE"/>
    <w:rsid w:val="00F5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cp:lastPrinted>2018-07-05T09:31:00Z</cp:lastPrinted>
  <dcterms:created xsi:type="dcterms:W3CDTF">2019-04-10T09:02:00Z</dcterms:created>
  <dcterms:modified xsi:type="dcterms:W3CDTF">2019-07-10T09:50:00Z</dcterms:modified>
</cp:coreProperties>
</file>