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943" w:rsidRDefault="006B2943" w:rsidP="006B2943">
      <w:pPr>
        <w:jc w:val="right"/>
        <w:rPr>
          <w:sz w:val="28"/>
          <w:szCs w:val="28"/>
        </w:rPr>
      </w:pPr>
      <w:r>
        <w:rPr>
          <w:sz w:val="28"/>
          <w:szCs w:val="28"/>
        </w:rPr>
        <w:t>Łubianka, dnia 08.03.2019 r.</w:t>
      </w:r>
    </w:p>
    <w:p w:rsidR="006B2943" w:rsidRDefault="006B2943" w:rsidP="006B2943">
      <w:pPr>
        <w:ind w:right="6372"/>
        <w:jc w:val="center"/>
      </w:pPr>
    </w:p>
    <w:p w:rsidR="006B2943" w:rsidRDefault="006B2943" w:rsidP="006B2943">
      <w:pPr>
        <w:ind w:right="6372"/>
        <w:jc w:val="center"/>
      </w:pPr>
    </w:p>
    <w:p w:rsidR="006B2943" w:rsidRDefault="006B2943" w:rsidP="006B2943">
      <w:pPr>
        <w:pStyle w:val="Nagwek1"/>
      </w:pPr>
      <w:r>
        <w:t>OBWIESZCZENIE</w:t>
      </w:r>
    </w:p>
    <w:p w:rsidR="006B2943" w:rsidRDefault="006B2943" w:rsidP="006B2943">
      <w:pPr>
        <w:ind w:right="-108"/>
        <w:jc w:val="center"/>
      </w:pPr>
      <w:bookmarkStart w:id="0" w:name="_GoBack"/>
      <w:bookmarkEnd w:id="0"/>
    </w:p>
    <w:p w:rsidR="006B2943" w:rsidRDefault="006B2943" w:rsidP="006B2943">
      <w:pPr>
        <w:ind w:firstLine="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 wyłożeniu do publicznego wglądu projektu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miejscowego planu zagospodarowania przestrzennego w części obrębu ewidencyjnego Zamek Bierzgłowski, gmina Łubianka</w:t>
      </w:r>
    </w:p>
    <w:p w:rsidR="006B2943" w:rsidRDefault="006B2943" w:rsidP="006B2943">
      <w:pPr>
        <w:ind w:firstLine="567"/>
        <w:jc w:val="center"/>
        <w:rPr>
          <w:b/>
          <w:bCs/>
          <w:sz w:val="28"/>
          <w:szCs w:val="28"/>
        </w:rPr>
      </w:pPr>
    </w:p>
    <w:p w:rsidR="006B2943" w:rsidRDefault="006B2943" w:rsidP="006B294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Na podstawie art. 17 pkt. 9 i 11  ustawy z dnia 27 marca 2003 r. o planowaniu i zagospodarowaniu przestrzennym (Dz. U. z 2018 r. poz. 1945 z późn. zm.) i art. 39, ust. 1, pkt 2, 3</w:t>
      </w:r>
      <w:r>
        <w:rPr>
          <w:color w:val="000000"/>
          <w:sz w:val="28"/>
          <w:szCs w:val="28"/>
        </w:rPr>
        <w:t xml:space="preserve">, 4, 5 oraz art. 40 i 41 w związku z art. 46 pkt 1 ustawy z dnia 3 października 2008 r. o udostępnianiu informacji o środowisku i jego ochronie, udziale społeczeństwa w ochronie środowiska oraz o ocenach oddziaływania na środowisko (Dz. U. z 2018 r. poz. 2081) oraz uchwały </w:t>
      </w:r>
      <w:r>
        <w:rPr>
          <w:bCs/>
          <w:color w:val="000000"/>
          <w:sz w:val="28"/>
          <w:szCs w:val="28"/>
        </w:rPr>
        <w:t xml:space="preserve">Rady Gminy Łubianka nr XXIX/225/2017 z dnia 28 sierpnia 2017 r. </w:t>
      </w:r>
      <w:r>
        <w:rPr>
          <w:color w:val="000000"/>
          <w:sz w:val="28"/>
          <w:szCs w:val="28"/>
        </w:rPr>
        <w:t>zawiadamiam o wyłożeniu do publicznego wglądu projektu</w:t>
      </w:r>
      <w:r>
        <w:rPr>
          <w:bCs/>
          <w:sz w:val="28"/>
          <w:szCs w:val="28"/>
        </w:rPr>
        <w:t xml:space="preserve"> miejscowego planu zagospodarowania przestrzennego w części obrębu ewidencyjnego Zamek Bierzgłowski </w:t>
      </w:r>
      <w:r>
        <w:rPr>
          <w:color w:val="000000"/>
          <w:sz w:val="28"/>
          <w:szCs w:val="28"/>
        </w:rPr>
        <w:t xml:space="preserve">wraz z prognozą oddziaływania na środowisko w dniach </w:t>
      </w:r>
      <w:r>
        <w:rPr>
          <w:b/>
          <w:color w:val="000000"/>
          <w:sz w:val="28"/>
          <w:szCs w:val="28"/>
        </w:rPr>
        <w:t>od 18.03.2019 r. do 19.04.2019</w:t>
      </w:r>
      <w:r>
        <w:rPr>
          <w:b/>
        </w:rPr>
        <w:t> </w:t>
      </w:r>
      <w:r>
        <w:rPr>
          <w:b/>
          <w:color w:val="000000"/>
          <w:sz w:val="28"/>
          <w:szCs w:val="28"/>
        </w:rPr>
        <w:t>r.</w:t>
      </w:r>
      <w:r>
        <w:rPr>
          <w:color w:val="000000"/>
          <w:sz w:val="28"/>
          <w:szCs w:val="28"/>
        </w:rPr>
        <w:t xml:space="preserve"> w siedzibie </w:t>
      </w:r>
      <w:r>
        <w:rPr>
          <w:sz w:val="28"/>
          <w:szCs w:val="28"/>
        </w:rPr>
        <w:t xml:space="preserve">Urzędu Gminy Łubianka, ul. Aleja Jana Pawła II nr 8, 87-152 Łubianka </w:t>
      </w:r>
      <w:r>
        <w:rPr>
          <w:color w:val="000000"/>
          <w:sz w:val="28"/>
          <w:szCs w:val="28"/>
        </w:rPr>
        <w:t>w godzinach od 8</w:t>
      </w:r>
      <w:r>
        <w:rPr>
          <w:color w:val="000000"/>
          <w:sz w:val="28"/>
          <w:szCs w:val="28"/>
          <w:vertAlign w:val="superscript"/>
        </w:rPr>
        <w:t>00</w:t>
      </w:r>
      <w:r>
        <w:rPr>
          <w:color w:val="000000"/>
          <w:sz w:val="28"/>
          <w:szCs w:val="28"/>
        </w:rPr>
        <w:t xml:space="preserve"> do 14</w:t>
      </w:r>
      <w:r>
        <w:rPr>
          <w:color w:val="000000"/>
          <w:sz w:val="28"/>
          <w:szCs w:val="28"/>
          <w:vertAlign w:val="superscript"/>
        </w:rPr>
        <w:t>00</w:t>
      </w:r>
      <w:r>
        <w:rPr>
          <w:color w:val="000000"/>
          <w:sz w:val="28"/>
          <w:szCs w:val="28"/>
        </w:rPr>
        <w:t>.</w:t>
      </w:r>
    </w:p>
    <w:p w:rsidR="006B2943" w:rsidRDefault="006B2943" w:rsidP="006B2943">
      <w:pPr>
        <w:pStyle w:val="Tekstpodstawowy2"/>
        <w:tabs>
          <w:tab w:val="left" w:pos="3420"/>
        </w:tabs>
        <w:ind w:right="0" w:firstLine="567"/>
        <w:rPr>
          <w:color w:val="000000"/>
          <w:szCs w:val="28"/>
        </w:rPr>
      </w:pPr>
      <w:r>
        <w:rPr>
          <w:color w:val="000000"/>
          <w:szCs w:val="28"/>
        </w:rPr>
        <w:tab/>
      </w:r>
    </w:p>
    <w:p w:rsidR="006B2943" w:rsidRPr="006B2943" w:rsidRDefault="006B2943" w:rsidP="006B2943">
      <w:pPr>
        <w:pStyle w:val="Tekstpodstawowy2"/>
        <w:ind w:right="0" w:firstLine="567"/>
        <w:rPr>
          <w:color w:val="000000"/>
          <w:szCs w:val="28"/>
        </w:rPr>
      </w:pPr>
      <w:r>
        <w:rPr>
          <w:color w:val="000000"/>
          <w:szCs w:val="28"/>
        </w:rPr>
        <w:t>Dyskusja publiczna nad przyjętymi w projekcie planu miejscowego rozwią</w:t>
      </w:r>
      <w:r>
        <w:rPr>
          <w:color w:val="000000"/>
          <w:szCs w:val="28"/>
        </w:rPr>
        <w:t>zaniami odbędzie się w dniu 02.04.</w:t>
      </w:r>
      <w:r>
        <w:rPr>
          <w:color w:val="000000"/>
          <w:szCs w:val="28"/>
        </w:rPr>
        <w:t xml:space="preserve">2019 r. w siedzibie </w:t>
      </w:r>
      <w:r>
        <w:rPr>
          <w:szCs w:val="28"/>
        </w:rPr>
        <w:t>Urzędu Gminy Łubianka</w:t>
      </w:r>
      <w:r>
        <w:rPr>
          <w:szCs w:val="28"/>
        </w:rPr>
        <w:t xml:space="preserve">, </w:t>
      </w:r>
      <w:r>
        <w:rPr>
          <w:szCs w:val="28"/>
        </w:rPr>
        <w:t>ul. Aleja Jana Pawła II nr 8, 87-152 Łubianka</w:t>
      </w:r>
      <w:r>
        <w:rPr>
          <w:color w:val="000000"/>
          <w:szCs w:val="28"/>
        </w:rPr>
        <w:t xml:space="preserve"> o godzinie 16</w:t>
      </w:r>
      <w:r>
        <w:rPr>
          <w:color w:val="000000"/>
          <w:szCs w:val="28"/>
          <w:vertAlign w:val="superscript"/>
        </w:rPr>
        <w:t>00</w:t>
      </w:r>
      <w:r>
        <w:rPr>
          <w:color w:val="000000"/>
          <w:szCs w:val="28"/>
        </w:rPr>
        <w:t>.</w:t>
      </w:r>
    </w:p>
    <w:p w:rsidR="006B2943" w:rsidRDefault="006B2943" w:rsidP="006B2943">
      <w:pPr>
        <w:pStyle w:val="Tekstpodstawowy2"/>
        <w:ind w:right="0" w:firstLine="567"/>
        <w:rPr>
          <w:color w:val="000000"/>
          <w:szCs w:val="28"/>
        </w:rPr>
      </w:pPr>
    </w:p>
    <w:p w:rsidR="006B2943" w:rsidRDefault="006B2943" w:rsidP="006B2943">
      <w:pPr>
        <w:pStyle w:val="Tekstpodstawowy2"/>
        <w:ind w:right="0" w:firstLine="567"/>
        <w:rPr>
          <w:color w:val="000000"/>
          <w:szCs w:val="28"/>
        </w:rPr>
      </w:pPr>
      <w:r>
        <w:rPr>
          <w:color w:val="000000"/>
          <w:szCs w:val="28"/>
        </w:rPr>
        <w:t>Zgodnie z art. 18 ust. 1 ustawy z dnia 27 marca 2003 r. o planowaniu i zagospodarowaniu przestrzennym (</w:t>
      </w:r>
      <w:r>
        <w:rPr>
          <w:szCs w:val="28"/>
        </w:rPr>
        <w:t>Dz. U. z 2018 r. poz. 1945 z późn. zm.</w:t>
      </w:r>
      <w:r>
        <w:rPr>
          <w:color w:val="000000"/>
          <w:szCs w:val="28"/>
        </w:rPr>
        <w:t>), każdy kto kwestionuje ustalenia przyjęte w projekcie planu miejscowego, może wnieść uwagi.</w:t>
      </w:r>
    </w:p>
    <w:p w:rsidR="006B2943" w:rsidRDefault="006B2943" w:rsidP="006B2943">
      <w:pPr>
        <w:pStyle w:val="Tekstpodstawowy2"/>
        <w:ind w:right="0" w:firstLine="567"/>
        <w:rPr>
          <w:color w:val="000000"/>
          <w:szCs w:val="28"/>
        </w:rPr>
      </w:pPr>
    </w:p>
    <w:p w:rsidR="006B2943" w:rsidRDefault="006B2943" w:rsidP="006B2943">
      <w:pPr>
        <w:pStyle w:val="Tekstpodstawowy2"/>
        <w:ind w:right="0" w:firstLine="567"/>
        <w:rPr>
          <w:color w:val="000000"/>
          <w:szCs w:val="28"/>
        </w:rPr>
      </w:pPr>
      <w:r>
        <w:rPr>
          <w:color w:val="000000"/>
          <w:szCs w:val="28"/>
        </w:rPr>
        <w:t>Uwagi należy składać na piśmie do Wójta Gminy Łubianka z podaniem imienia i nazwiska lub nazwy jednostki organizacyjnej i adresu, oznaczenia nieruchomości, której uwaga dotyczy, w nieprzekraczalnym terminie do dnia 08.05.2019 r.</w:t>
      </w:r>
    </w:p>
    <w:p w:rsidR="006B2943" w:rsidRDefault="006B2943" w:rsidP="006B2943">
      <w:pPr>
        <w:ind w:right="-108"/>
        <w:jc w:val="both"/>
        <w:rPr>
          <w:szCs w:val="28"/>
        </w:rPr>
      </w:pPr>
    </w:p>
    <w:p w:rsidR="006B2943" w:rsidRDefault="006B2943" w:rsidP="006B2943">
      <w:pPr>
        <w:ind w:right="-108"/>
        <w:jc w:val="both"/>
        <w:rPr>
          <w:szCs w:val="28"/>
        </w:rPr>
      </w:pPr>
    </w:p>
    <w:p w:rsidR="006B2943" w:rsidRDefault="006B2943" w:rsidP="006B2943">
      <w:pPr>
        <w:jc w:val="right"/>
        <w:rPr>
          <w:sz w:val="28"/>
          <w:szCs w:val="28"/>
        </w:rPr>
      </w:pPr>
      <w:r>
        <w:rPr>
          <w:sz w:val="28"/>
          <w:szCs w:val="28"/>
        </w:rPr>
        <w:t>Wójt Gminy Łubianka</w:t>
      </w:r>
    </w:p>
    <w:p w:rsidR="00A800C8" w:rsidRDefault="00A800C8"/>
    <w:sectPr w:rsidR="00A800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2943"/>
    <w:rsid w:val="006B2943"/>
    <w:rsid w:val="00A80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29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B2943"/>
    <w:pPr>
      <w:keepNext/>
      <w:ind w:right="-108"/>
      <w:jc w:val="center"/>
      <w:outlineLvl w:val="0"/>
    </w:pPr>
    <w:rPr>
      <w:b/>
      <w:bCs/>
      <w:caps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B2943"/>
    <w:rPr>
      <w:rFonts w:ascii="Times New Roman" w:eastAsia="Times New Roman" w:hAnsi="Times New Roman" w:cs="Times New Roman"/>
      <w:b/>
      <w:bCs/>
      <w:caps/>
      <w:sz w:val="32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6B2943"/>
    <w:pPr>
      <w:ind w:right="-108"/>
      <w:jc w:val="both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6B2943"/>
    <w:rPr>
      <w:rFonts w:ascii="Times New Roman" w:eastAsia="Times New Roman" w:hAnsi="Times New Roman" w:cs="Times New Roman"/>
      <w:sz w:val="28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29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B2943"/>
    <w:pPr>
      <w:keepNext/>
      <w:ind w:right="-108"/>
      <w:jc w:val="center"/>
      <w:outlineLvl w:val="0"/>
    </w:pPr>
    <w:rPr>
      <w:b/>
      <w:bCs/>
      <w:caps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B2943"/>
    <w:rPr>
      <w:rFonts w:ascii="Times New Roman" w:eastAsia="Times New Roman" w:hAnsi="Times New Roman" w:cs="Times New Roman"/>
      <w:b/>
      <w:bCs/>
      <w:caps/>
      <w:sz w:val="32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6B2943"/>
    <w:pPr>
      <w:ind w:right="-108"/>
      <w:jc w:val="both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6B2943"/>
    <w:rPr>
      <w:rFonts w:ascii="Times New Roman" w:eastAsia="Times New Roman" w:hAnsi="Times New Roman" w:cs="Times New Roman"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00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253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Biuro</dc:creator>
  <cp:lastModifiedBy>Biuro</cp:lastModifiedBy>
  <cp:revision>1</cp:revision>
  <dcterms:created xsi:type="dcterms:W3CDTF">2019-03-08T09:56:00Z</dcterms:created>
  <dcterms:modified xsi:type="dcterms:W3CDTF">2019-03-08T09:59:00Z</dcterms:modified>
</cp:coreProperties>
</file>