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D81" w:rsidRPr="00EC432B" w:rsidRDefault="009B20D5" w:rsidP="00ED2E24">
      <w:pPr>
        <w:spacing w:after="0" w:line="280" w:lineRule="atLeas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UCHWAŁA Nr XXXIX/307/2018</w:t>
      </w:r>
    </w:p>
    <w:p w:rsidR="00FB1779" w:rsidRPr="00EC432B" w:rsidRDefault="00FB1779" w:rsidP="00ED2E24">
      <w:pPr>
        <w:spacing w:after="0" w:line="280" w:lineRule="atLeast"/>
        <w:jc w:val="center"/>
        <w:rPr>
          <w:rFonts w:ascii="Arial" w:hAnsi="Arial" w:cs="Arial"/>
          <w:b/>
          <w:sz w:val="28"/>
          <w:szCs w:val="28"/>
        </w:rPr>
      </w:pPr>
      <w:r w:rsidRPr="00EC432B">
        <w:rPr>
          <w:rFonts w:ascii="Arial" w:hAnsi="Arial" w:cs="Arial"/>
          <w:b/>
          <w:sz w:val="28"/>
          <w:szCs w:val="28"/>
        </w:rPr>
        <w:t>R</w:t>
      </w:r>
      <w:r w:rsidR="000F358A" w:rsidRPr="00EC432B">
        <w:rPr>
          <w:rFonts w:ascii="Arial" w:hAnsi="Arial" w:cs="Arial"/>
          <w:b/>
          <w:sz w:val="28"/>
          <w:szCs w:val="28"/>
        </w:rPr>
        <w:t>ady</w:t>
      </w:r>
      <w:r w:rsidRPr="00EC432B">
        <w:rPr>
          <w:rFonts w:ascii="Arial" w:hAnsi="Arial" w:cs="Arial"/>
          <w:b/>
          <w:sz w:val="28"/>
          <w:szCs w:val="28"/>
        </w:rPr>
        <w:t xml:space="preserve"> </w:t>
      </w:r>
      <w:r w:rsidR="000046C6">
        <w:rPr>
          <w:rFonts w:ascii="Arial" w:hAnsi="Arial" w:cs="Arial"/>
          <w:b/>
          <w:sz w:val="28"/>
          <w:szCs w:val="28"/>
        </w:rPr>
        <w:t>Gminy w Łubiance</w:t>
      </w:r>
    </w:p>
    <w:p w:rsidR="00FB1779" w:rsidRPr="00EC432B" w:rsidRDefault="00FB1779" w:rsidP="00ED2E24">
      <w:pPr>
        <w:spacing w:after="0" w:line="280" w:lineRule="atLeast"/>
        <w:jc w:val="center"/>
        <w:rPr>
          <w:rFonts w:ascii="Arial" w:hAnsi="Arial" w:cs="Arial"/>
          <w:b/>
          <w:sz w:val="28"/>
          <w:szCs w:val="28"/>
        </w:rPr>
      </w:pPr>
      <w:r w:rsidRPr="00EC432B">
        <w:rPr>
          <w:rFonts w:ascii="Arial" w:hAnsi="Arial" w:cs="Arial"/>
          <w:b/>
          <w:sz w:val="28"/>
          <w:szCs w:val="28"/>
        </w:rPr>
        <w:t xml:space="preserve">z dnia </w:t>
      </w:r>
      <w:r w:rsidR="009B20D5">
        <w:rPr>
          <w:rFonts w:ascii="Arial" w:hAnsi="Arial" w:cs="Arial"/>
          <w:b/>
          <w:sz w:val="28"/>
          <w:szCs w:val="28"/>
        </w:rPr>
        <w:t xml:space="preserve"> 6 września </w:t>
      </w:r>
      <w:r w:rsidRPr="00EC432B">
        <w:rPr>
          <w:rFonts w:ascii="Arial" w:hAnsi="Arial" w:cs="Arial"/>
          <w:b/>
          <w:sz w:val="28"/>
          <w:szCs w:val="28"/>
        </w:rPr>
        <w:t>201</w:t>
      </w:r>
      <w:r w:rsidR="000046C6">
        <w:rPr>
          <w:rFonts w:ascii="Arial" w:hAnsi="Arial" w:cs="Arial"/>
          <w:b/>
          <w:sz w:val="28"/>
          <w:szCs w:val="28"/>
        </w:rPr>
        <w:t>8</w:t>
      </w:r>
      <w:r w:rsidRPr="00EC432B">
        <w:rPr>
          <w:rFonts w:ascii="Arial" w:hAnsi="Arial" w:cs="Arial"/>
          <w:b/>
          <w:sz w:val="28"/>
          <w:szCs w:val="28"/>
        </w:rPr>
        <w:t xml:space="preserve"> roku</w:t>
      </w:r>
    </w:p>
    <w:p w:rsidR="000F4C6E" w:rsidRPr="00EC432B" w:rsidRDefault="000F4C6E" w:rsidP="00ED2E24">
      <w:pPr>
        <w:spacing w:after="0" w:line="280" w:lineRule="atLeast"/>
        <w:jc w:val="both"/>
        <w:rPr>
          <w:rFonts w:ascii="Arial" w:hAnsi="Arial" w:cs="Arial"/>
          <w:b/>
          <w:sz w:val="24"/>
          <w:szCs w:val="24"/>
        </w:rPr>
      </w:pPr>
    </w:p>
    <w:p w:rsidR="00FB1779" w:rsidRPr="00EC432B" w:rsidRDefault="00EB4F66" w:rsidP="00ED2E24">
      <w:pPr>
        <w:spacing w:after="0" w:line="280" w:lineRule="atLeast"/>
        <w:jc w:val="both"/>
        <w:rPr>
          <w:rFonts w:ascii="Arial" w:hAnsi="Arial" w:cs="Arial"/>
          <w:b/>
          <w:sz w:val="24"/>
          <w:szCs w:val="24"/>
        </w:rPr>
      </w:pPr>
      <w:r w:rsidRPr="00EC432B">
        <w:rPr>
          <w:rFonts w:ascii="Arial" w:hAnsi="Arial" w:cs="Arial"/>
          <w:b/>
          <w:sz w:val="24"/>
          <w:szCs w:val="24"/>
        </w:rPr>
        <w:t xml:space="preserve">w sprawie </w:t>
      </w:r>
      <w:r w:rsidR="005C2D18">
        <w:rPr>
          <w:rFonts w:ascii="Arial" w:hAnsi="Arial" w:cs="Arial"/>
          <w:b/>
          <w:sz w:val="24"/>
          <w:szCs w:val="24"/>
        </w:rPr>
        <w:t>uchwalenia</w:t>
      </w:r>
      <w:r w:rsidR="00DB75EA">
        <w:rPr>
          <w:rFonts w:ascii="Arial" w:hAnsi="Arial" w:cs="Arial"/>
          <w:b/>
          <w:sz w:val="24"/>
          <w:szCs w:val="24"/>
        </w:rPr>
        <w:t xml:space="preserve"> </w:t>
      </w:r>
      <w:r w:rsidR="00ED1804">
        <w:rPr>
          <w:rFonts w:ascii="Arial" w:hAnsi="Arial" w:cs="Arial"/>
          <w:b/>
          <w:sz w:val="24"/>
          <w:szCs w:val="24"/>
        </w:rPr>
        <w:t>„</w:t>
      </w:r>
      <w:r w:rsidRPr="00EC432B">
        <w:rPr>
          <w:rFonts w:ascii="Arial" w:hAnsi="Arial" w:cs="Arial"/>
          <w:b/>
          <w:sz w:val="24"/>
          <w:szCs w:val="24"/>
        </w:rPr>
        <w:t>Z</w:t>
      </w:r>
      <w:r w:rsidR="00FB1779" w:rsidRPr="00EC432B">
        <w:rPr>
          <w:rFonts w:ascii="Arial" w:hAnsi="Arial" w:cs="Arial"/>
          <w:b/>
          <w:sz w:val="24"/>
          <w:szCs w:val="24"/>
        </w:rPr>
        <w:t xml:space="preserve">ałożeń do planu zaopatrzenia w ciepło, energię elektryczną i paliwa gazowe dla Gminy </w:t>
      </w:r>
      <w:r w:rsidR="007A0D3E">
        <w:rPr>
          <w:rFonts w:ascii="Arial" w:hAnsi="Arial" w:cs="Arial"/>
          <w:b/>
          <w:sz w:val="24"/>
          <w:szCs w:val="24"/>
        </w:rPr>
        <w:t>Łubianka</w:t>
      </w:r>
      <w:r w:rsidRPr="00EC432B">
        <w:rPr>
          <w:rFonts w:ascii="Arial" w:hAnsi="Arial" w:cs="Arial"/>
          <w:b/>
          <w:sz w:val="24"/>
          <w:szCs w:val="24"/>
        </w:rPr>
        <w:t xml:space="preserve"> na lata </w:t>
      </w:r>
      <w:r w:rsidR="000F4C6E" w:rsidRPr="00EC432B">
        <w:rPr>
          <w:rFonts w:ascii="Arial" w:hAnsi="Arial" w:cs="Arial"/>
          <w:b/>
          <w:sz w:val="24"/>
          <w:szCs w:val="24"/>
        </w:rPr>
        <w:t>201</w:t>
      </w:r>
      <w:r w:rsidR="007A0D3E">
        <w:rPr>
          <w:rFonts w:ascii="Arial" w:hAnsi="Arial" w:cs="Arial"/>
          <w:b/>
          <w:sz w:val="24"/>
          <w:szCs w:val="24"/>
        </w:rPr>
        <w:t>7</w:t>
      </w:r>
      <w:r w:rsidR="000F4C6E" w:rsidRPr="00EC432B">
        <w:rPr>
          <w:rFonts w:ascii="Arial" w:hAnsi="Arial" w:cs="Arial"/>
          <w:b/>
          <w:sz w:val="24"/>
          <w:szCs w:val="24"/>
        </w:rPr>
        <w:t>-20</w:t>
      </w:r>
      <w:r w:rsidR="007A0D3E">
        <w:rPr>
          <w:rFonts w:ascii="Arial" w:hAnsi="Arial" w:cs="Arial"/>
          <w:b/>
          <w:sz w:val="24"/>
          <w:szCs w:val="24"/>
        </w:rPr>
        <w:t>32</w:t>
      </w:r>
      <w:r w:rsidR="00ED1804">
        <w:rPr>
          <w:rFonts w:ascii="Arial" w:hAnsi="Arial" w:cs="Arial"/>
          <w:b/>
          <w:sz w:val="24"/>
          <w:szCs w:val="24"/>
        </w:rPr>
        <w:t>”</w:t>
      </w:r>
      <w:r w:rsidR="001D35EF" w:rsidRPr="00EC432B">
        <w:rPr>
          <w:rFonts w:ascii="Arial" w:hAnsi="Arial" w:cs="Arial"/>
          <w:b/>
          <w:sz w:val="24"/>
          <w:szCs w:val="24"/>
        </w:rPr>
        <w:t>.</w:t>
      </w:r>
    </w:p>
    <w:p w:rsidR="00FB1779" w:rsidRPr="00EC432B" w:rsidRDefault="00FB1779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7A73BD" w:rsidRPr="00EC432B" w:rsidRDefault="00FB1779" w:rsidP="00ED1804">
      <w:pPr>
        <w:spacing w:after="0" w:line="28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 xml:space="preserve">Na podstawie art. </w:t>
      </w:r>
      <w:r w:rsidR="00B92843">
        <w:rPr>
          <w:rFonts w:ascii="Arial" w:hAnsi="Arial" w:cs="Arial"/>
          <w:sz w:val="24"/>
          <w:szCs w:val="24"/>
        </w:rPr>
        <w:t xml:space="preserve">7 ust. 1 pkt 3 i art. </w:t>
      </w:r>
      <w:r w:rsidRPr="00EC432B">
        <w:rPr>
          <w:rFonts w:ascii="Arial" w:hAnsi="Arial" w:cs="Arial"/>
          <w:sz w:val="24"/>
          <w:szCs w:val="24"/>
        </w:rPr>
        <w:t>18 ust. 2 pkt 15 ustawy z dnia 8 marca 1990 r. o samorządzie gminnym (</w:t>
      </w:r>
      <w:r w:rsidR="003D22CC">
        <w:rPr>
          <w:rFonts w:ascii="Arial" w:hAnsi="Arial" w:cs="Arial"/>
          <w:sz w:val="24"/>
          <w:szCs w:val="24"/>
        </w:rPr>
        <w:t xml:space="preserve">tj. </w:t>
      </w:r>
      <w:r w:rsidRPr="00EC432B">
        <w:rPr>
          <w:rFonts w:ascii="Arial" w:hAnsi="Arial" w:cs="Arial"/>
          <w:sz w:val="24"/>
          <w:szCs w:val="24"/>
        </w:rPr>
        <w:t>Dz. U. z 20</w:t>
      </w:r>
      <w:r w:rsidR="003D22CC">
        <w:rPr>
          <w:rFonts w:ascii="Arial" w:hAnsi="Arial" w:cs="Arial"/>
          <w:sz w:val="24"/>
          <w:szCs w:val="24"/>
        </w:rPr>
        <w:t>1</w:t>
      </w:r>
      <w:r w:rsidR="007A0D3E">
        <w:rPr>
          <w:rFonts w:ascii="Arial" w:hAnsi="Arial" w:cs="Arial"/>
          <w:sz w:val="24"/>
          <w:szCs w:val="24"/>
        </w:rPr>
        <w:t>8</w:t>
      </w:r>
      <w:r w:rsidRPr="00EC432B">
        <w:rPr>
          <w:rFonts w:ascii="Arial" w:hAnsi="Arial" w:cs="Arial"/>
          <w:sz w:val="24"/>
          <w:szCs w:val="24"/>
        </w:rPr>
        <w:t xml:space="preserve"> r. poz. </w:t>
      </w:r>
      <w:r w:rsidR="007A0D3E">
        <w:rPr>
          <w:rFonts w:ascii="Arial" w:hAnsi="Arial" w:cs="Arial"/>
          <w:sz w:val="24"/>
          <w:szCs w:val="24"/>
        </w:rPr>
        <w:t>994</w:t>
      </w:r>
      <w:r w:rsidR="009B20D5">
        <w:rPr>
          <w:rFonts w:ascii="Arial" w:hAnsi="Arial" w:cs="Arial"/>
          <w:sz w:val="24"/>
          <w:szCs w:val="24"/>
        </w:rPr>
        <w:t xml:space="preserve">, </w:t>
      </w:r>
      <w:r w:rsidR="00156810">
        <w:rPr>
          <w:rFonts w:ascii="Arial" w:hAnsi="Arial" w:cs="Arial"/>
          <w:sz w:val="24"/>
          <w:szCs w:val="24"/>
        </w:rPr>
        <w:t>1000</w:t>
      </w:r>
      <w:r w:rsidR="009B20D5">
        <w:rPr>
          <w:rFonts w:ascii="Arial" w:hAnsi="Arial" w:cs="Arial"/>
          <w:sz w:val="24"/>
          <w:szCs w:val="24"/>
        </w:rPr>
        <w:t>, 1349,1432</w:t>
      </w:r>
      <w:r w:rsidRPr="00EC432B">
        <w:rPr>
          <w:rFonts w:ascii="Arial" w:hAnsi="Arial" w:cs="Arial"/>
          <w:sz w:val="24"/>
          <w:szCs w:val="24"/>
        </w:rPr>
        <w:t>)</w:t>
      </w:r>
      <w:r w:rsidR="001A42C4" w:rsidRPr="00EC432B">
        <w:rPr>
          <w:rFonts w:ascii="Arial" w:hAnsi="Arial" w:cs="Arial"/>
          <w:sz w:val="24"/>
          <w:szCs w:val="24"/>
        </w:rPr>
        <w:t xml:space="preserve"> oraz art. 19 ust. </w:t>
      </w:r>
      <w:r w:rsidR="00DB75EA">
        <w:rPr>
          <w:rFonts w:ascii="Arial" w:hAnsi="Arial" w:cs="Arial"/>
          <w:sz w:val="24"/>
          <w:szCs w:val="24"/>
        </w:rPr>
        <w:t xml:space="preserve">2 i </w:t>
      </w:r>
      <w:r w:rsidR="001A42C4" w:rsidRPr="00EC432B">
        <w:rPr>
          <w:rFonts w:ascii="Arial" w:hAnsi="Arial" w:cs="Arial"/>
          <w:sz w:val="24"/>
          <w:szCs w:val="24"/>
        </w:rPr>
        <w:t>8 ustawy z dnia 10 kwietnia 1997 r. Prawo energetyczne (</w:t>
      </w:r>
      <w:r w:rsidR="00156810">
        <w:rPr>
          <w:rFonts w:ascii="Arial" w:hAnsi="Arial" w:cs="Arial"/>
          <w:sz w:val="24"/>
          <w:szCs w:val="24"/>
        </w:rPr>
        <w:t xml:space="preserve">tj. </w:t>
      </w:r>
      <w:r w:rsidR="001A42C4" w:rsidRPr="00EC432B">
        <w:rPr>
          <w:rFonts w:ascii="Arial" w:hAnsi="Arial" w:cs="Arial"/>
          <w:sz w:val="24"/>
          <w:szCs w:val="24"/>
        </w:rPr>
        <w:t xml:space="preserve">Dz. U. z </w:t>
      </w:r>
      <w:r w:rsidR="007A73BD" w:rsidRPr="00EC432B">
        <w:rPr>
          <w:rFonts w:ascii="Arial" w:hAnsi="Arial" w:cs="Arial"/>
          <w:sz w:val="24"/>
          <w:szCs w:val="24"/>
        </w:rPr>
        <w:t>201</w:t>
      </w:r>
      <w:r w:rsidR="007A0D3E">
        <w:rPr>
          <w:rFonts w:ascii="Arial" w:hAnsi="Arial" w:cs="Arial"/>
          <w:sz w:val="24"/>
          <w:szCs w:val="24"/>
        </w:rPr>
        <w:t>8</w:t>
      </w:r>
      <w:r w:rsidR="00841271">
        <w:rPr>
          <w:rFonts w:ascii="Arial" w:hAnsi="Arial" w:cs="Arial"/>
          <w:sz w:val="24"/>
          <w:szCs w:val="24"/>
        </w:rPr>
        <w:t xml:space="preserve"> r.</w:t>
      </w:r>
      <w:r w:rsidR="007A73BD" w:rsidRPr="00EC432B">
        <w:rPr>
          <w:rFonts w:ascii="Arial" w:hAnsi="Arial" w:cs="Arial"/>
          <w:sz w:val="24"/>
          <w:szCs w:val="24"/>
        </w:rPr>
        <w:t xml:space="preserve"> </w:t>
      </w:r>
      <w:r w:rsidR="001A42C4" w:rsidRPr="00EC432B">
        <w:rPr>
          <w:rFonts w:ascii="Arial" w:hAnsi="Arial" w:cs="Arial"/>
          <w:sz w:val="24"/>
          <w:szCs w:val="24"/>
        </w:rPr>
        <w:t xml:space="preserve">poz. </w:t>
      </w:r>
      <w:r w:rsidR="007A0D3E">
        <w:rPr>
          <w:rFonts w:ascii="Arial" w:hAnsi="Arial" w:cs="Arial"/>
          <w:sz w:val="24"/>
          <w:szCs w:val="24"/>
        </w:rPr>
        <w:t>755</w:t>
      </w:r>
      <w:r w:rsidR="00156810">
        <w:rPr>
          <w:rFonts w:ascii="Arial" w:hAnsi="Arial" w:cs="Arial"/>
          <w:sz w:val="24"/>
          <w:szCs w:val="24"/>
        </w:rPr>
        <w:t xml:space="preserve">, </w:t>
      </w:r>
      <w:r w:rsidR="00156810" w:rsidRPr="00156810">
        <w:rPr>
          <w:rFonts w:ascii="Arial" w:hAnsi="Arial" w:cs="Arial"/>
          <w:sz w:val="24"/>
          <w:szCs w:val="24"/>
        </w:rPr>
        <w:t>poz. 685, poz. 650, poz. 1000</w:t>
      </w:r>
      <w:r w:rsidR="009B20D5">
        <w:rPr>
          <w:rFonts w:ascii="Arial" w:hAnsi="Arial" w:cs="Arial"/>
          <w:sz w:val="24"/>
          <w:szCs w:val="24"/>
        </w:rPr>
        <w:t>,1356</w:t>
      </w:r>
      <w:r w:rsidR="00841271">
        <w:rPr>
          <w:rFonts w:ascii="Arial" w:hAnsi="Arial" w:cs="Arial"/>
          <w:sz w:val="24"/>
          <w:szCs w:val="24"/>
        </w:rPr>
        <w:t>)</w:t>
      </w:r>
    </w:p>
    <w:p w:rsidR="00FB1779" w:rsidRPr="00EC432B" w:rsidRDefault="001A42C4" w:rsidP="00ED2E24">
      <w:pPr>
        <w:spacing w:after="0" w:line="280" w:lineRule="atLeast"/>
        <w:jc w:val="center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>uchwala się co następuje:</w:t>
      </w:r>
      <w:r w:rsidR="00EB4F66" w:rsidRPr="00EC432B">
        <w:rPr>
          <w:rFonts w:ascii="Arial" w:hAnsi="Arial" w:cs="Arial"/>
          <w:sz w:val="24"/>
          <w:szCs w:val="24"/>
        </w:rPr>
        <w:t xml:space="preserve"> </w:t>
      </w:r>
    </w:p>
    <w:p w:rsidR="00D328EB" w:rsidRPr="00EC432B" w:rsidRDefault="00D328EB" w:rsidP="00ED2E24">
      <w:pPr>
        <w:spacing w:after="0" w:line="280" w:lineRule="atLeast"/>
        <w:jc w:val="center"/>
        <w:rPr>
          <w:rFonts w:ascii="Arial" w:hAnsi="Arial" w:cs="Arial"/>
          <w:b/>
          <w:sz w:val="24"/>
          <w:szCs w:val="24"/>
        </w:rPr>
      </w:pPr>
    </w:p>
    <w:p w:rsidR="00F3414E" w:rsidRPr="009B20D5" w:rsidRDefault="00842F66" w:rsidP="009B20D5">
      <w:pPr>
        <w:spacing w:after="0" w:line="280" w:lineRule="atLeast"/>
        <w:rPr>
          <w:rFonts w:ascii="Arial" w:hAnsi="Arial" w:cs="Arial"/>
          <w:b/>
          <w:sz w:val="24"/>
          <w:szCs w:val="24"/>
        </w:rPr>
      </w:pPr>
      <w:r w:rsidRPr="00EC432B">
        <w:rPr>
          <w:rFonts w:ascii="Arial" w:hAnsi="Arial" w:cs="Arial"/>
          <w:b/>
          <w:sz w:val="24"/>
          <w:szCs w:val="24"/>
        </w:rPr>
        <w:t xml:space="preserve">§ </w:t>
      </w:r>
      <w:r w:rsidR="007A0D3E">
        <w:rPr>
          <w:rFonts w:ascii="Arial" w:hAnsi="Arial" w:cs="Arial"/>
          <w:b/>
          <w:sz w:val="24"/>
          <w:szCs w:val="24"/>
        </w:rPr>
        <w:t>1</w:t>
      </w:r>
      <w:r w:rsidR="009B20D5">
        <w:rPr>
          <w:rFonts w:ascii="Arial" w:hAnsi="Arial" w:cs="Arial"/>
          <w:b/>
          <w:sz w:val="24"/>
          <w:szCs w:val="24"/>
        </w:rPr>
        <w:t xml:space="preserve">. </w:t>
      </w:r>
      <w:r w:rsidR="00220C5C" w:rsidRPr="00EC432B">
        <w:rPr>
          <w:rFonts w:ascii="Arial" w:hAnsi="Arial" w:cs="Arial"/>
          <w:sz w:val="24"/>
          <w:szCs w:val="24"/>
        </w:rPr>
        <w:t xml:space="preserve">Uchwala się </w:t>
      </w:r>
      <w:r w:rsidR="00220C5C">
        <w:rPr>
          <w:rFonts w:ascii="Arial" w:hAnsi="Arial" w:cs="Arial"/>
          <w:sz w:val="24"/>
          <w:szCs w:val="24"/>
        </w:rPr>
        <w:t>z</w:t>
      </w:r>
      <w:r w:rsidR="00220C5C" w:rsidRPr="00EC432B">
        <w:rPr>
          <w:rFonts w:ascii="Arial" w:hAnsi="Arial" w:cs="Arial"/>
          <w:sz w:val="24"/>
          <w:szCs w:val="24"/>
        </w:rPr>
        <w:t xml:space="preserve">ałożenia do planu zaopatrzenia w ciepło, energię elektryczną </w:t>
      </w:r>
      <w:r w:rsidR="00227FE0">
        <w:rPr>
          <w:rFonts w:ascii="Arial" w:hAnsi="Arial" w:cs="Arial"/>
          <w:sz w:val="24"/>
          <w:szCs w:val="24"/>
        </w:rPr>
        <w:br/>
      </w:r>
      <w:r w:rsidR="00220C5C" w:rsidRPr="00EC432B">
        <w:rPr>
          <w:rFonts w:ascii="Arial" w:hAnsi="Arial" w:cs="Arial"/>
          <w:sz w:val="24"/>
          <w:szCs w:val="24"/>
        </w:rPr>
        <w:t xml:space="preserve">i paliwa gazowe dla </w:t>
      </w:r>
      <w:r w:rsidR="00220C5C" w:rsidRPr="007A0D3E">
        <w:rPr>
          <w:rFonts w:ascii="Arial" w:hAnsi="Arial" w:cs="Arial"/>
          <w:sz w:val="24"/>
          <w:szCs w:val="24"/>
        </w:rPr>
        <w:t xml:space="preserve">Gminy </w:t>
      </w:r>
      <w:r w:rsidR="007A0D3E" w:rsidRPr="007A0D3E">
        <w:rPr>
          <w:rFonts w:ascii="Arial" w:hAnsi="Arial" w:cs="Arial"/>
          <w:sz w:val="24"/>
          <w:szCs w:val="24"/>
        </w:rPr>
        <w:t>Łubianka na lata 2017-2032</w:t>
      </w:r>
      <w:r w:rsidR="00841271" w:rsidRPr="007A0D3E">
        <w:rPr>
          <w:rFonts w:ascii="Arial" w:hAnsi="Arial" w:cs="Arial"/>
          <w:sz w:val="24"/>
          <w:szCs w:val="24"/>
        </w:rPr>
        <w:t xml:space="preserve"> </w:t>
      </w:r>
      <w:r w:rsidR="00220C5C" w:rsidRPr="007A0D3E">
        <w:rPr>
          <w:rFonts w:ascii="Arial" w:hAnsi="Arial" w:cs="Arial"/>
          <w:sz w:val="24"/>
          <w:szCs w:val="24"/>
        </w:rPr>
        <w:t>określone</w:t>
      </w:r>
      <w:r w:rsidR="00220C5C" w:rsidRPr="00EC432B">
        <w:rPr>
          <w:rFonts w:ascii="Arial" w:hAnsi="Arial" w:cs="Arial"/>
          <w:sz w:val="24"/>
          <w:szCs w:val="24"/>
        </w:rPr>
        <w:t xml:space="preserve"> w dokumencie „Projekt założeń do planu zaopatrzenia w ciepło, energię elektryczną i paliwa gazowe dla </w:t>
      </w:r>
      <w:r w:rsidR="007A0D3E" w:rsidRPr="007A0D3E">
        <w:rPr>
          <w:rFonts w:ascii="Arial" w:hAnsi="Arial" w:cs="Arial"/>
          <w:sz w:val="24"/>
          <w:szCs w:val="24"/>
        </w:rPr>
        <w:t>Gminy Łubianka na lata 2017-2032</w:t>
      </w:r>
      <w:r w:rsidR="00220C5C" w:rsidRPr="00EC432B">
        <w:rPr>
          <w:rFonts w:ascii="Arial" w:hAnsi="Arial" w:cs="Arial"/>
          <w:sz w:val="24"/>
          <w:szCs w:val="24"/>
        </w:rPr>
        <w:t>” stanowiąc</w:t>
      </w:r>
      <w:r w:rsidR="00841271">
        <w:rPr>
          <w:rFonts w:ascii="Arial" w:hAnsi="Arial" w:cs="Arial"/>
          <w:sz w:val="24"/>
          <w:szCs w:val="24"/>
        </w:rPr>
        <w:t>ym</w:t>
      </w:r>
      <w:r w:rsidR="00220C5C" w:rsidRPr="00EC432B">
        <w:rPr>
          <w:rFonts w:ascii="Arial" w:hAnsi="Arial" w:cs="Arial"/>
          <w:sz w:val="24"/>
          <w:szCs w:val="24"/>
        </w:rPr>
        <w:t xml:space="preserve"> </w:t>
      </w:r>
      <w:r w:rsidR="00841271">
        <w:rPr>
          <w:rFonts w:ascii="Arial" w:hAnsi="Arial" w:cs="Arial"/>
          <w:sz w:val="24"/>
          <w:szCs w:val="24"/>
        </w:rPr>
        <w:t>z</w:t>
      </w:r>
      <w:r w:rsidR="00220C5C" w:rsidRPr="00EC432B">
        <w:rPr>
          <w:rFonts w:ascii="Arial" w:hAnsi="Arial" w:cs="Arial"/>
          <w:sz w:val="24"/>
          <w:szCs w:val="24"/>
        </w:rPr>
        <w:t xml:space="preserve">ałącznik nr </w:t>
      </w:r>
      <w:r w:rsidR="007A0D3E">
        <w:rPr>
          <w:rFonts w:ascii="Arial" w:hAnsi="Arial" w:cs="Arial"/>
          <w:sz w:val="24"/>
          <w:szCs w:val="24"/>
        </w:rPr>
        <w:t>1</w:t>
      </w:r>
      <w:r w:rsidR="00220C5C" w:rsidRPr="00EC432B">
        <w:rPr>
          <w:rFonts w:ascii="Arial" w:hAnsi="Arial" w:cs="Arial"/>
          <w:sz w:val="24"/>
          <w:szCs w:val="24"/>
        </w:rPr>
        <w:t xml:space="preserve"> do niniejszej uchwały.</w:t>
      </w:r>
    </w:p>
    <w:p w:rsidR="00F3414E" w:rsidRDefault="00F3414E" w:rsidP="00ED2E24">
      <w:pPr>
        <w:spacing w:after="0" w:line="280" w:lineRule="atLeast"/>
        <w:jc w:val="center"/>
        <w:rPr>
          <w:rFonts w:ascii="Arial" w:hAnsi="Arial" w:cs="Arial"/>
          <w:b/>
          <w:sz w:val="24"/>
          <w:szCs w:val="24"/>
        </w:rPr>
      </w:pPr>
    </w:p>
    <w:p w:rsidR="00F3414E" w:rsidRDefault="00F3414E" w:rsidP="00ED2E24">
      <w:pPr>
        <w:spacing w:after="0" w:line="280" w:lineRule="atLeast"/>
        <w:jc w:val="center"/>
        <w:rPr>
          <w:rFonts w:ascii="Arial" w:hAnsi="Arial" w:cs="Arial"/>
          <w:b/>
          <w:sz w:val="24"/>
          <w:szCs w:val="24"/>
        </w:rPr>
      </w:pPr>
    </w:p>
    <w:p w:rsidR="00842F66" w:rsidRPr="009B20D5" w:rsidRDefault="00F3414E" w:rsidP="009B20D5">
      <w:pPr>
        <w:spacing w:after="0" w:line="280" w:lineRule="atLeast"/>
        <w:rPr>
          <w:rFonts w:ascii="Arial" w:hAnsi="Arial" w:cs="Arial"/>
          <w:b/>
          <w:sz w:val="24"/>
          <w:szCs w:val="24"/>
        </w:rPr>
      </w:pPr>
      <w:r w:rsidRPr="00EC432B">
        <w:rPr>
          <w:rFonts w:ascii="Arial" w:hAnsi="Arial" w:cs="Arial"/>
          <w:b/>
          <w:sz w:val="24"/>
          <w:szCs w:val="24"/>
        </w:rPr>
        <w:t xml:space="preserve">§ </w:t>
      </w:r>
      <w:r w:rsidR="007A0D3E">
        <w:rPr>
          <w:rFonts w:ascii="Arial" w:hAnsi="Arial" w:cs="Arial"/>
          <w:b/>
          <w:sz w:val="24"/>
          <w:szCs w:val="24"/>
        </w:rPr>
        <w:t>2</w:t>
      </w:r>
      <w:r w:rsidR="009B20D5">
        <w:rPr>
          <w:rFonts w:ascii="Arial" w:hAnsi="Arial" w:cs="Arial"/>
          <w:b/>
          <w:sz w:val="24"/>
          <w:szCs w:val="24"/>
        </w:rPr>
        <w:t xml:space="preserve">. </w:t>
      </w:r>
      <w:r w:rsidR="00842F66" w:rsidRPr="00EC432B">
        <w:rPr>
          <w:rFonts w:ascii="Arial" w:hAnsi="Arial" w:cs="Arial"/>
          <w:sz w:val="24"/>
          <w:szCs w:val="24"/>
        </w:rPr>
        <w:t xml:space="preserve">Wykonanie uchwały powierza się </w:t>
      </w:r>
      <w:r w:rsidR="00643BD1">
        <w:rPr>
          <w:rFonts w:ascii="Arial" w:hAnsi="Arial" w:cs="Arial"/>
          <w:sz w:val="24"/>
          <w:szCs w:val="24"/>
        </w:rPr>
        <w:t>Wójtowi</w:t>
      </w:r>
      <w:r w:rsidR="007A0D3E">
        <w:rPr>
          <w:rFonts w:ascii="Arial" w:hAnsi="Arial" w:cs="Arial"/>
          <w:sz w:val="24"/>
          <w:szCs w:val="24"/>
        </w:rPr>
        <w:t xml:space="preserve"> Gminy Łubianka</w:t>
      </w:r>
      <w:r w:rsidR="00842F66" w:rsidRPr="00EC432B">
        <w:rPr>
          <w:rFonts w:ascii="Arial" w:hAnsi="Arial" w:cs="Arial"/>
          <w:sz w:val="24"/>
          <w:szCs w:val="24"/>
        </w:rPr>
        <w:t>.</w:t>
      </w:r>
    </w:p>
    <w:p w:rsidR="00EB709C" w:rsidRPr="00EC432B" w:rsidRDefault="00EB709C" w:rsidP="00ED2E24">
      <w:pPr>
        <w:spacing w:after="0" w:line="280" w:lineRule="atLeast"/>
        <w:jc w:val="center"/>
        <w:rPr>
          <w:rFonts w:ascii="Arial" w:hAnsi="Arial" w:cs="Arial"/>
          <w:b/>
          <w:sz w:val="24"/>
          <w:szCs w:val="24"/>
        </w:rPr>
      </w:pPr>
    </w:p>
    <w:p w:rsidR="00ED2E24" w:rsidRPr="00EC432B" w:rsidRDefault="00ED2E24" w:rsidP="00ED2E24">
      <w:pPr>
        <w:spacing w:after="0" w:line="280" w:lineRule="atLeast"/>
        <w:jc w:val="center"/>
        <w:rPr>
          <w:rFonts w:ascii="Arial" w:hAnsi="Arial" w:cs="Arial"/>
          <w:b/>
          <w:sz w:val="24"/>
          <w:szCs w:val="24"/>
        </w:rPr>
      </w:pPr>
    </w:p>
    <w:p w:rsidR="00842F66" w:rsidRPr="009B20D5" w:rsidRDefault="00842F66" w:rsidP="009B20D5">
      <w:pPr>
        <w:spacing w:after="0" w:line="280" w:lineRule="atLeast"/>
        <w:rPr>
          <w:rFonts w:ascii="Arial" w:hAnsi="Arial" w:cs="Arial"/>
          <w:b/>
          <w:sz w:val="24"/>
          <w:szCs w:val="24"/>
        </w:rPr>
      </w:pPr>
      <w:r w:rsidRPr="00EC432B">
        <w:rPr>
          <w:rFonts w:ascii="Arial" w:hAnsi="Arial" w:cs="Arial"/>
          <w:b/>
          <w:sz w:val="24"/>
          <w:szCs w:val="24"/>
        </w:rPr>
        <w:t xml:space="preserve">§ </w:t>
      </w:r>
      <w:r w:rsidR="007A0D3E">
        <w:rPr>
          <w:rFonts w:ascii="Arial" w:hAnsi="Arial" w:cs="Arial"/>
          <w:b/>
          <w:sz w:val="24"/>
          <w:szCs w:val="24"/>
        </w:rPr>
        <w:t>3</w:t>
      </w:r>
      <w:r w:rsidR="009B20D5">
        <w:rPr>
          <w:rFonts w:ascii="Arial" w:hAnsi="Arial" w:cs="Arial"/>
          <w:b/>
          <w:sz w:val="24"/>
          <w:szCs w:val="24"/>
        </w:rPr>
        <w:t xml:space="preserve">. </w:t>
      </w:r>
      <w:r w:rsidRPr="00EC432B">
        <w:rPr>
          <w:rFonts w:ascii="Arial" w:hAnsi="Arial" w:cs="Arial"/>
          <w:sz w:val="24"/>
          <w:szCs w:val="24"/>
        </w:rPr>
        <w:t>Uchwała wchodzi w życie z dniem podjęcia.</w:t>
      </w:r>
    </w:p>
    <w:p w:rsidR="003D2188" w:rsidRPr="00EC432B" w:rsidRDefault="003D2188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E4353" w:rsidRPr="00EC432B" w:rsidRDefault="00DE4353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7A0D3E" w:rsidRDefault="007A0D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ED2E24" w:rsidRPr="00EC432B" w:rsidRDefault="00ED2E24" w:rsidP="00ED2E24">
      <w:pPr>
        <w:spacing w:after="0" w:line="280" w:lineRule="atLeast"/>
        <w:jc w:val="center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lastRenderedPageBreak/>
        <w:t>UZASADNIENIE</w:t>
      </w:r>
    </w:p>
    <w:p w:rsidR="00EC432B" w:rsidRDefault="00EC432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 xml:space="preserve">do </w:t>
      </w:r>
      <w:r w:rsidR="00E95DA3">
        <w:rPr>
          <w:rFonts w:ascii="Arial" w:hAnsi="Arial" w:cs="Arial"/>
          <w:sz w:val="24"/>
          <w:szCs w:val="24"/>
        </w:rPr>
        <w:t>u</w:t>
      </w:r>
      <w:r w:rsidRPr="00EC432B">
        <w:rPr>
          <w:rFonts w:ascii="Arial" w:hAnsi="Arial" w:cs="Arial"/>
          <w:sz w:val="24"/>
          <w:szCs w:val="24"/>
        </w:rPr>
        <w:t xml:space="preserve">chwały </w:t>
      </w:r>
      <w:r w:rsidR="00E95DA3">
        <w:rPr>
          <w:rFonts w:ascii="Arial" w:hAnsi="Arial" w:cs="Arial"/>
          <w:sz w:val="24"/>
          <w:szCs w:val="24"/>
        </w:rPr>
        <w:t>n</w:t>
      </w:r>
      <w:r w:rsidR="009B20D5">
        <w:rPr>
          <w:rFonts w:ascii="Arial" w:hAnsi="Arial" w:cs="Arial"/>
          <w:sz w:val="24"/>
          <w:szCs w:val="24"/>
        </w:rPr>
        <w:t xml:space="preserve">r XXXIX/307/2018 </w:t>
      </w:r>
      <w:r w:rsidRPr="00EC432B">
        <w:rPr>
          <w:rFonts w:ascii="Arial" w:hAnsi="Arial" w:cs="Arial"/>
          <w:sz w:val="24"/>
          <w:szCs w:val="24"/>
        </w:rPr>
        <w:t xml:space="preserve">Rady </w:t>
      </w:r>
      <w:r w:rsidR="007A0D3E">
        <w:rPr>
          <w:rFonts w:ascii="Arial" w:hAnsi="Arial" w:cs="Arial"/>
          <w:sz w:val="24"/>
          <w:szCs w:val="24"/>
        </w:rPr>
        <w:t>Gminy Łubianka</w:t>
      </w:r>
      <w:r w:rsidRPr="00EC432B">
        <w:rPr>
          <w:rFonts w:ascii="Arial" w:hAnsi="Arial" w:cs="Arial"/>
          <w:sz w:val="24"/>
          <w:szCs w:val="24"/>
        </w:rPr>
        <w:t xml:space="preserve"> z dnia </w:t>
      </w:r>
      <w:r w:rsidR="009B20D5">
        <w:rPr>
          <w:rFonts w:ascii="Arial" w:hAnsi="Arial" w:cs="Arial"/>
          <w:sz w:val="24"/>
          <w:szCs w:val="24"/>
        </w:rPr>
        <w:t xml:space="preserve">6 września </w:t>
      </w:r>
      <w:r w:rsidRPr="00EC432B">
        <w:rPr>
          <w:rFonts w:ascii="Arial" w:hAnsi="Arial" w:cs="Arial"/>
          <w:sz w:val="24"/>
          <w:szCs w:val="24"/>
        </w:rPr>
        <w:t xml:space="preserve"> 201</w:t>
      </w:r>
      <w:r w:rsidR="007A0D3E">
        <w:rPr>
          <w:rFonts w:ascii="Arial" w:hAnsi="Arial" w:cs="Arial"/>
          <w:sz w:val="24"/>
          <w:szCs w:val="24"/>
        </w:rPr>
        <w:t>8</w:t>
      </w:r>
      <w:r w:rsidRPr="00EC432B">
        <w:rPr>
          <w:rFonts w:ascii="Arial" w:hAnsi="Arial" w:cs="Arial"/>
          <w:sz w:val="24"/>
          <w:szCs w:val="24"/>
        </w:rPr>
        <w:t xml:space="preserve"> roku w sprawie </w:t>
      </w:r>
      <w:r w:rsidR="00841271">
        <w:rPr>
          <w:rFonts w:ascii="Arial" w:hAnsi="Arial" w:cs="Arial"/>
          <w:sz w:val="24"/>
          <w:szCs w:val="24"/>
        </w:rPr>
        <w:t>uchwalenia</w:t>
      </w:r>
      <w:r w:rsidRPr="00EC432B">
        <w:rPr>
          <w:rFonts w:ascii="Arial" w:hAnsi="Arial" w:cs="Arial"/>
          <w:sz w:val="24"/>
          <w:szCs w:val="24"/>
        </w:rPr>
        <w:t xml:space="preserve"> </w:t>
      </w:r>
      <w:r w:rsidR="00841271">
        <w:rPr>
          <w:rFonts w:ascii="Arial" w:hAnsi="Arial" w:cs="Arial"/>
          <w:sz w:val="24"/>
          <w:szCs w:val="24"/>
        </w:rPr>
        <w:t>„</w:t>
      </w:r>
      <w:r w:rsidRPr="00EC432B">
        <w:rPr>
          <w:rFonts w:ascii="Arial" w:hAnsi="Arial" w:cs="Arial"/>
          <w:sz w:val="24"/>
          <w:szCs w:val="24"/>
        </w:rPr>
        <w:t xml:space="preserve">Założeń do planu zaopatrzenia w ciepło, energię elektryczną i paliwa gazowe dla Gminy </w:t>
      </w:r>
      <w:r w:rsidR="007A0D3E" w:rsidRPr="007A0D3E">
        <w:rPr>
          <w:rFonts w:ascii="Arial" w:hAnsi="Arial" w:cs="Arial"/>
          <w:sz w:val="24"/>
          <w:szCs w:val="24"/>
        </w:rPr>
        <w:t>Łubianka na lata 2017-2032</w:t>
      </w:r>
      <w:r w:rsidR="00841271">
        <w:rPr>
          <w:rFonts w:ascii="Arial" w:hAnsi="Arial" w:cs="Arial"/>
          <w:sz w:val="24"/>
          <w:szCs w:val="24"/>
        </w:rPr>
        <w:t>”</w:t>
      </w:r>
      <w:r w:rsidR="001D35EF" w:rsidRPr="00EC432B">
        <w:rPr>
          <w:rFonts w:ascii="Arial" w:hAnsi="Arial" w:cs="Arial"/>
          <w:sz w:val="24"/>
          <w:szCs w:val="24"/>
        </w:rPr>
        <w:t>.</w:t>
      </w:r>
    </w:p>
    <w:p w:rsidR="00ED2E24" w:rsidRPr="00EC432B" w:rsidRDefault="00ED2E24" w:rsidP="00ED2E24">
      <w:pPr>
        <w:autoSpaceDE w:val="0"/>
        <w:autoSpaceDN w:val="0"/>
        <w:adjustRightInd w:val="0"/>
        <w:spacing w:after="0" w:line="280" w:lineRule="atLeast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D328EB" w:rsidP="00E95DA3">
      <w:pPr>
        <w:autoSpaceDE w:val="0"/>
        <w:autoSpaceDN w:val="0"/>
        <w:adjustRightInd w:val="0"/>
        <w:spacing w:after="0" w:line="28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>Zg</w:t>
      </w:r>
      <w:r w:rsidR="007E195B">
        <w:rPr>
          <w:rFonts w:ascii="Arial" w:hAnsi="Arial" w:cs="Arial"/>
          <w:sz w:val="24"/>
          <w:szCs w:val="24"/>
        </w:rPr>
        <w:t>odnie z ustawą z 10 kwietnia 199</w:t>
      </w:r>
      <w:r w:rsidRPr="00EC432B">
        <w:rPr>
          <w:rFonts w:ascii="Arial" w:hAnsi="Arial" w:cs="Arial"/>
          <w:sz w:val="24"/>
          <w:szCs w:val="24"/>
        </w:rPr>
        <w:t xml:space="preserve">7 r. Prawo energetyczne do zadań własnych Gminy w zakresie zaopatrzenia w ciepło, energię elektryczną i paliwa gazowe należy m.in. planowanie i organizacja zaopatrzenia w ciepło, energię elektryczną i paliwa gazowe na obszarze gminy, planowanie oświetlenia miejsc publicznych i dróg znajdujących się na terenie gminy. Art. 19 ustawy nakłada na Gminę obowiązek opracowania projektu założeń do planu zaopatrzenia w ciepło, energię elektryczną i paliwa </w:t>
      </w:r>
      <w:r w:rsidR="00E95DA3" w:rsidRPr="00EC432B">
        <w:rPr>
          <w:rFonts w:ascii="Arial" w:hAnsi="Arial" w:cs="Arial"/>
          <w:sz w:val="24"/>
          <w:szCs w:val="24"/>
        </w:rPr>
        <w:t>gazowe, co</w:t>
      </w:r>
      <w:r w:rsidRPr="00EC432B">
        <w:rPr>
          <w:rFonts w:ascii="Arial" w:hAnsi="Arial" w:cs="Arial"/>
          <w:sz w:val="24"/>
          <w:szCs w:val="24"/>
        </w:rPr>
        <w:t xml:space="preserve"> najmniej na okres 15 lat i jego aktualizacji co najmniej raz na 3 lata.</w:t>
      </w:r>
    </w:p>
    <w:p w:rsidR="00D328EB" w:rsidRPr="00EC432B" w:rsidRDefault="00D328EB" w:rsidP="00E95DA3">
      <w:pPr>
        <w:autoSpaceDE w:val="0"/>
        <w:autoSpaceDN w:val="0"/>
        <w:adjustRightInd w:val="0"/>
        <w:spacing w:after="0" w:line="280" w:lineRule="atLeast"/>
        <w:ind w:firstLine="426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 xml:space="preserve">Zgodnie z wymaganiami ustawy Prawo energetyczne dokument „Projekt założeń </w:t>
      </w:r>
      <w:r w:rsidR="000F4C6E" w:rsidRPr="00EC432B">
        <w:rPr>
          <w:rFonts w:ascii="Arial" w:hAnsi="Arial" w:cs="Arial"/>
          <w:sz w:val="24"/>
          <w:szCs w:val="24"/>
        </w:rPr>
        <w:t xml:space="preserve">do planu zaopatrzenia w ciepło, energię elektryczną i paliwa gazowe dla Gminy </w:t>
      </w:r>
      <w:r w:rsidR="007A0D3E" w:rsidRPr="007A0D3E">
        <w:rPr>
          <w:rFonts w:ascii="Arial" w:hAnsi="Arial" w:cs="Arial"/>
          <w:sz w:val="24"/>
          <w:szCs w:val="24"/>
        </w:rPr>
        <w:t>Łubianka na lata 2017-2032</w:t>
      </w:r>
      <w:r w:rsidRPr="00EC432B">
        <w:rPr>
          <w:rFonts w:ascii="Arial" w:hAnsi="Arial" w:cs="Arial"/>
          <w:sz w:val="24"/>
          <w:szCs w:val="24"/>
        </w:rPr>
        <w:t>” podlegał:</w:t>
      </w:r>
    </w:p>
    <w:p w:rsidR="00D328EB" w:rsidRPr="00EC432B" w:rsidRDefault="00D328EB" w:rsidP="00ED2E2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80" w:lineRule="atLeast"/>
        <w:ind w:left="426" w:hanging="426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 xml:space="preserve">Opiniowaniu przez samorząd województwa w zakresie koordynacji współpracy </w:t>
      </w:r>
      <w:r w:rsidR="00227FE0">
        <w:rPr>
          <w:rFonts w:ascii="Arial" w:hAnsi="Arial" w:cs="Arial"/>
          <w:sz w:val="24"/>
          <w:szCs w:val="24"/>
        </w:rPr>
        <w:br/>
      </w:r>
      <w:r w:rsidRPr="00EC432B">
        <w:rPr>
          <w:rFonts w:ascii="Arial" w:hAnsi="Arial" w:cs="Arial"/>
          <w:sz w:val="24"/>
          <w:szCs w:val="24"/>
        </w:rPr>
        <w:t xml:space="preserve">z innymi gminami oraz w zakresie </w:t>
      </w:r>
      <w:r w:rsidR="00EB709C" w:rsidRPr="00EC432B">
        <w:rPr>
          <w:rFonts w:ascii="Arial" w:hAnsi="Arial" w:cs="Arial"/>
          <w:sz w:val="24"/>
          <w:szCs w:val="24"/>
        </w:rPr>
        <w:t>zgodności z polityką energetyczną państwa (art. 19 ust 5 ustawy prawo energetyczne).</w:t>
      </w:r>
    </w:p>
    <w:p w:rsidR="00EB709C" w:rsidRPr="00EC432B" w:rsidRDefault="00E95DA3" w:rsidP="00ED2E24">
      <w:pPr>
        <w:pStyle w:val="Akapitzlist"/>
        <w:autoSpaceDE w:val="0"/>
        <w:autoSpaceDN w:val="0"/>
        <w:adjustRightInd w:val="0"/>
        <w:spacing w:after="0" w:line="280" w:lineRule="atLeast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Przygotowany p</w:t>
      </w:r>
      <w:r w:rsidR="00EB709C" w:rsidRPr="00EC432B">
        <w:rPr>
          <w:rFonts w:ascii="Arial" w:hAnsi="Arial" w:cs="Arial"/>
          <w:sz w:val="24"/>
          <w:szCs w:val="24"/>
        </w:rPr>
        <w:t xml:space="preserve">rojekt uzyskał pozytywną opinię – uchwała Zarządu Województwa </w:t>
      </w:r>
      <w:r w:rsidR="00E4076E" w:rsidRPr="00EC432B">
        <w:rPr>
          <w:rFonts w:ascii="Arial" w:hAnsi="Arial" w:cs="Arial"/>
          <w:sz w:val="24"/>
          <w:szCs w:val="24"/>
        </w:rPr>
        <w:t xml:space="preserve">Kujawsko-Pomorskiego </w:t>
      </w:r>
      <w:r w:rsidR="00EB709C" w:rsidRPr="00EC432B">
        <w:rPr>
          <w:rFonts w:ascii="Arial" w:hAnsi="Arial" w:cs="Arial"/>
          <w:sz w:val="24"/>
          <w:szCs w:val="24"/>
        </w:rPr>
        <w:t xml:space="preserve">nr </w:t>
      </w:r>
      <w:r w:rsidR="007A0D3E">
        <w:rPr>
          <w:rFonts w:ascii="Arial" w:hAnsi="Arial" w:cs="Arial"/>
          <w:sz w:val="24"/>
          <w:szCs w:val="24"/>
        </w:rPr>
        <w:t>16/707/18</w:t>
      </w:r>
      <w:r w:rsidR="00EB709C" w:rsidRPr="00EC432B">
        <w:rPr>
          <w:rFonts w:ascii="Arial" w:hAnsi="Arial" w:cs="Arial"/>
          <w:sz w:val="24"/>
          <w:szCs w:val="24"/>
        </w:rPr>
        <w:t xml:space="preserve"> </w:t>
      </w:r>
      <w:r w:rsidR="00E4076E" w:rsidRPr="00EC432B">
        <w:rPr>
          <w:rFonts w:ascii="Arial" w:hAnsi="Arial" w:cs="Arial"/>
          <w:sz w:val="24"/>
          <w:szCs w:val="24"/>
        </w:rPr>
        <w:t>z</w:t>
      </w:r>
      <w:r w:rsidR="00EB709C" w:rsidRPr="00EC432B">
        <w:rPr>
          <w:rFonts w:ascii="Arial" w:hAnsi="Arial" w:cs="Arial"/>
          <w:sz w:val="24"/>
          <w:szCs w:val="24"/>
        </w:rPr>
        <w:t xml:space="preserve"> dnia </w:t>
      </w:r>
      <w:r w:rsidR="007A0D3E">
        <w:rPr>
          <w:rFonts w:ascii="Arial" w:hAnsi="Arial" w:cs="Arial"/>
          <w:sz w:val="24"/>
          <w:szCs w:val="24"/>
        </w:rPr>
        <w:t>25 kwietnia 2018 r.</w:t>
      </w:r>
      <w:r w:rsidR="00EB709C" w:rsidRPr="00EC432B">
        <w:rPr>
          <w:rFonts w:ascii="Arial" w:hAnsi="Arial" w:cs="Arial"/>
          <w:sz w:val="24"/>
          <w:szCs w:val="24"/>
        </w:rPr>
        <w:t xml:space="preserve"> </w:t>
      </w:r>
    </w:p>
    <w:p w:rsidR="00EB709C" w:rsidRPr="00EC432B" w:rsidRDefault="00EB709C" w:rsidP="00ED2E2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80" w:lineRule="atLeast"/>
        <w:ind w:left="426" w:hanging="426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>Wyłożeniu do publicznego wglądu na okres 21 dni (art.19 ust.</w:t>
      </w:r>
      <w:r w:rsidR="00E71DF0">
        <w:rPr>
          <w:rFonts w:ascii="Arial" w:hAnsi="Arial" w:cs="Arial"/>
          <w:sz w:val="24"/>
          <w:szCs w:val="24"/>
        </w:rPr>
        <w:t xml:space="preserve"> </w:t>
      </w:r>
      <w:r w:rsidRPr="00EC432B">
        <w:rPr>
          <w:rFonts w:ascii="Arial" w:hAnsi="Arial" w:cs="Arial"/>
          <w:sz w:val="24"/>
          <w:szCs w:val="24"/>
        </w:rPr>
        <w:t>6 ustawy)</w:t>
      </w:r>
    </w:p>
    <w:p w:rsidR="00EB709C" w:rsidRPr="00EC432B" w:rsidRDefault="00EB709C" w:rsidP="00ED2E24">
      <w:pPr>
        <w:pStyle w:val="Akapitzlist"/>
        <w:autoSpaceDE w:val="0"/>
        <w:autoSpaceDN w:val="0"/>
        <w:adjustRightInd w:val="0"/>
        <w:spacing w:after="0" w:line="280" w:lineRule="atLeast"/>
        <w:ind w:left="426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 xml:space="preserve">Dokument wyłożony był do publicznego wglądu w dniach </w:t>
      </w:r>
      <w:r w:rsidR="007E195B">
        <w:rPr>
          <w:rFonts w:ascii="Arial" w:hAnsi="Arial" w:cs="Arial"/>
          <w:sz w:val="24"/>
          <w:szCs w:val="24"/>
        </w:rPr>
        <w:t>1</w:t>
      </w:r>
      <w:r w:rsidR="001629F6">
        <w:rPr>
          <w:rFonts w:ascii="Arial" w:hAnsi="Arial" w:cs="Arial"/>
          <w:sz w:val="24"/>
          <w:szCs w:val="24"/>
        </w:rPr>
        <w:t>3 kwietnia</w:t>
      </w:r>
      <w:r w:rsidRPr="00EC432B">
        <w:rPr>
          <w:rFonts w:ascii="Arial" w:hAnsi="Arial" w:cs="Arial"/>
          <w:sz w:val="24"/>
          <w:szCs w:val="24"/>
        </w:rPr>
        <w:t xml:space="preserve"> do </w:t>
      </w:r>
      <w:r w:rsidR="001629F6">
        <w:rPr>
          <w:rFonts w:ascii="Arial" w:hAnsi="Arial" w:cs="Arial"/>
          <w:sz w:val="24"/>
          <w:szCs w:val="24"/>
        </w:rPr>
        <w:t>7 maja 2</w:t>
      </w:r>
      <w:r w:rsidR="00E95DA3">
        <w:rPr>
          <w:rFonts w:ascii="Arial" w:hAnsi="Arial" w:cs="Arial"/>
          <w:sz w:val="24"/>
          <w:szCs w:val="24"/>
        </w:rPr>
        <w:t>01</w:t>
      </w:r>
      <w:r w:rsidR="001629F6">
        <w:rPr>
          <w:rFonts w:ascii="Arial" w:hAnsi="Arial" w:cs="Arial"/>
          <w:sz w:val="24"/>
          <w:szCs w:val="24"/>
        </w:rPr>
        <w:t>8</w:t>
      </w:r>
      <w:r w:rsidR="00E95DA3">
        <w:rPr>
          <w:rFonts w:ascii="Arial" w:hAnsi="Arial" w:cs="Arial"/>
          <w:sz w:val="24"/>
          <w:szCs w:val="24"/>
        </w:rPr>
        <w:t xml:space="preserve"> r.</w:t>
      </w:r>
      <w:r w:rsidRPr="00EC432B">
        <w:rPr>
          <w:rFonts w:ascii="Arial" w:hAnsi="Arial" w:cs="Arial"/>
          <w:sz w:val="24"/>
          <w:szCs w:val="24"/>
        </w:rPr>
        <w:t xml:space="preserve"> w Urzędzie </w:t>
      </w:r>
      <w:r w:rsidR="001629F6">
        <w:rPr>
          <w:rFonts w:ascii="Arial" w:hAnsi="Arial" w:cs="Arial"/>
          <w:sz w:val="24"/>
          <w:szCs w:val="24"/>
        </w:rPr>
        <w:t>Gminy Łubianka</w:t>
      </w:r>
      <w:r w:rsidRPr="00EC432B">
        <w:rPr>
          <w:rFonts w:ascii="Arial" w:hAnsi="Arial" w:cs="Arial"/>
          <w:sz w:val="24"/>
          <w:szCs w:val="24"/>
        </w:rPr>
        <w:t xml:space="preserve"> oraz na stronie </w:t>
      </w:r>
      <w:r w:rsidR="001629F6" w:rsidRPr="001629F6">
        <w:rPr>
          <w:rStyle w:val="Hipercze"/>
          <w:rFonts w:ascii="Arial" w:hAnsi="Arial" w:cs="Arial"/>
          <w:sz w:val="24"/>
          <w:szCs w:val="24"/>
        </w:rPr>
        <w:t>http://www.bip.lubianka.lo.pl</w:t>
      </w:r>
      <w:r w:rsidR="00296A3A" w:rsidRPr="00EC432B">
        <w:rPr>
          <w:rFonts w:ascii="Arial" w:hAnsi="Arial" w:cs="Arial"/>
          <w:sz w:val="24"/>
          <w:szCs w:val="24"/>
        </w:rPr>
        <w:t xml:space="preserve">. </w:t>
      </w:r>
    </w:p>
    <w:p w:rsidR="00E4076E" w:rsidRDefault="007E195B" w:rsidP="00F3414E">
      <w:pPr>
        <w:autoSpaceDE w:val="0"/>
        <w:autoSpaceDN w:val="0"/>
        <w:adjustRightInd w:val="0"/>
        <w:spacing w:after="0" w:line="280" w:lineRule="atLeast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trakcie wyłożenia dokumentu do publicznego wglądu nie wniesiono żadnych uwag.</w:t>
      </w:r>
    </w:p>
    <w:p w:rsidR="00D34315" w:rsidRPr="00EC432B" w:rsidRDefault="00D34315" w:rsidP="00F3414E">
      <w:pPr>
        <w:autoSpaceDE w:val="0"/>
        <w:autoSpaceDN w:val="0"/>
        <w:adjustRightInd w:val="0"/>
        <w:spacing w:after="0" w:line="280" w:lineRule="atLeast"/>
        <w:ind w:left="426"/>
        <w:jc w:val="both"/>
        <w:rPr>
          <w:rFonts w:ascii="Arial" w:hAnsi="Arial" w:cs="Arial"/>
          <w:sz w:val="24"/>
          <w:szCs w:val="24"/>
        </w:rPr>
      </w:pPr>
    </w:p>
    <w:p w:rsidR="00D328EB" w:rsidRPr="00EC432B" w:rsidRDefault="00E4076E" w:rsidP="00ED2E24">
      <w:pPr>
        <w:spacing w:after="0" w:line="280" w:lineRule="atLeast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 xml:space="preserve">W dniu </w:t>
      </w:r>
      <w:r w:rsidR="001629F6">
        <w:rPr>
          <w:rFonts w:ascii="Arial" w:hAnsi="Arial" w:cs="Arial"/>
          <w:sz w:val="24"/>
          <w:szCs w:val="24"/>
        </w:rPr>
        <w:t>06 kwietnia</w:t>
      </w:r>
      <w:r w:rsidR="007E195B">
        <w:rPr>
          <w:rFonts w:ascii="Arial" w:hAnsi="Arial" w:cs="Arial"/>
          <w:sz w:val="24"/>
          <w:szCs w:val="24"/>
        </w:rPr>
        <w:t xml:space="preserve"> 201</w:t>
      </w:r>
      <w:r w:rsidR="001629F6">
        <w:rPr>
          <w:rFonts w:ascii="Arial" w:hAnsi="Arial" w:cs="Arial"/>
          <w:sz w:val="24"/>
          <w:szCs w:val="24"/>
        </w:rPr>
        <w:t>8</w:t>
      </w:r>
      <w:r w:rsidRPr="00EC432B">
        <w:rPr>
          <w:rFonts w:ascii="Arial" w:hAnsi="Arial" w:cs="Arial"/>
          <w:sz w:val="24"/>
          <w:szCs w:val="24"/>
        </w:rPr>
        <w:t xml:space="preserve"> r. (NNZ.9022.</w:t>
      </w:r>
      <w:r w:rsidR="007E195B">
        <w:rPr>
          <w:rFonts w:ascii="Arial" w:hAnsi="Arial" w:cs="Arial"/>
          <w:sz w:val="24"/>
          <w:szCs w:val="24"/>
        </w:rPr>
        <w:t>1</w:t>
      </w:r>
      <w:r w:rsidRPr="00EC432B">
        <w:rPr>
          <w:rFonts w:ascii="Arial" w:hAnsi="Arial" w:cs="Arial"/>
          <w:sz w:val="24"/>
          <w:szCs w:val="24"/>
        </w:rPr>
        <w:t>.</w:t>
      </w:r>
      <w:r w:rsidR="001629F6">
        <w:rPr>
          <w:rFonts w:ascii="Arial" w:hAnsi="Arial" w:cs="Arial"/>
          <w:sz w:val="24"/>
          <w:szCs w:val="24"/>
        </w:rPr>
        <w:t>164</w:t>
      </w:r>
      <w:r w:rsidRPr="00EC432B">
        <w:rPr>
          <w:rFonts w:ascii="Arial" w:hAnsi="Arial" w:cs="Arial"/>
          <w:sz w:val="24"/>
          <w:szCs w:val="24"/>
        </w:rPr>
        <w:t>.201</w:t>
      </w:r>
      <w:r w:rsidR="001629F6">
        <w:rPr>
          <w:rFonts w:ascii="Arial" w:hAnsi="Arial" w:cs="Arial"/>
          <w:sz w:val="24"/>
          <w:szCs w:val="24"/>
        </w:rPr>
        <w:t>8</w:t>
      </w:r>
      <w:r w:rsidRPr="00EC432B">
        <w:rPr>
          <w:rFonts w:ascii="Arial" w:hAnsi="Arial" w:cs="Arial"/>
          <w:sz w:val="24"/>
          <w:szCs w:val="24"/>
        </w:rPr>
        <w:t>) Państwowy Wojewódzki Inspektor Sanitarny</w:t>
      </w:r>
      <w:r w:rsidR="00EC432B" w:rsidRPr="00EC432B">
        <w:rPr>
          <w:rFonts w:ascii="Arial" w:hAnsi="Arial" w:cs="Arial"/>
          <w:sz w:val="24"/>
          <w:szCs w:val="24"/>
        </w:rPr>
        <w:t xml:space="preserve"> w Bydgoszczy</w:t>
      </w:r>
      <w:r w:rsidRPr="00EC432B">
        <w:rPr>
          <w:rFonts w:ascii="Arial" w:hAnsi="Arial" w:cs="Arial"/>
          <w:sz w:val="24"/>
          <w:szCs w:val="24"/>
        </w:rPr>
        <w:t>, w odpowiedzi na złożony w dni</w:t>
      </w:r>
      <w:bookmarkStart w:id="0" w:name="_GoBack"/>
      <w:bookmarkEnd w:id="0"/>
      <w:r w:rsidRPr="00EC432B">
        <w:rPr>
          <w:rFonts w:ascii="Arial" w:hAnsi="Arial" w:cs="Arial"/>
          <w:sz w:val="24"/>
          <w:szCs w:val="24"/>
        </w:rPr>
        <w:t xml:space="preserve">u </w:t>
      </w:r>
      <w:r w:rsidR="001629F6">
        <w:rPr>
          <w:rFonts w:ascii="Arial" w:hAnsi="Arial" w:cs="Arial"/>
          <w:sz w:val="24"/>
          <w:szCs w:val="24"/>
        </w:rPr>
        <w:t>29 marca 2018 r.</w:t>
      </w:r>
      <w:r w:rsidRPr="00EC432B">
        <w:rPr>
          <w:rFonts w:ascii="Arial" w:hAnsi="Arial" w:cs="Arial"/>
          <w:sz w:val="24"/>
          <w:szCs w:val="24"/>
        </w:rPr>
        <w:t xml:space="preserve"> wniosek, na podstawie art. 58 ust 1 pkt 2 w związku z art. 48 ust. 1, 2 ustawy </w:t>
      </w:r>
      <w:r w:rsidR="00227FE0">
        <w:rPr>
          <w:rFonts w:ascii="Arial" w:hAnsi="Arial" w:cs="Arial"/>
          <w:sz w:val="24"/>
          <w:szCs w:val="24"/>
        </w:rPr>
        <w:br/>
      </w:r>
      <w:r w:rsidRPr="00EC432B">
        <w:rPr>
          <w:rFonts w:ascii="Arial" w:hAnsi="Arial" w:cs="Arial"/>
          <w:sz w:val="24"/>
          <w:szCs w:val="24"/>
        </w:rPr>
        <w:t>z dnia 03</w:t>
      </w:r>
      <w:r w:rsidR="001D35EF" w:rsidRPr="00EC432B">
        <w:rPr>
          <w:rFonts w:ascii="Arial" w:hAnsi="Arial" w:cs="Arial"/>
          <w:sz w:val="24"/>
          <w:szCs w:val="24"/>
        </w:rPr>
        <w:t xml:space="preserve"> października </w:t>
      </w:r>
      <w:r w:rsidRPr="00EC432B">
        <w:rPr>
          <w:rFonts w:ascii="Arial" w:hAnsi="Arial" w:cs="Arial"/>
          <w:sz w:val="24"/>
          <w:szCs w:val="24"/>
        </w:rPr>
        <w:t>2008 r. o udostępnianiu informacji o środowisku i jego ochronie, udziale społeczeństwa w ochronie środowiska oraz o ocenach oddziaływania na środowisko, uzgodnił możliwość odstąpienia od przeprowadzenia strategicznej oceny oddziaływania na środowisko dla „</w:t>
      </w:r>
      <w:r w:rsidR="00ED2E24" w:rsidRPr="00EC432B">
        <w:rPr>
          <w:rFonts w:ascii="Arial" w:hAnsi="Arial" w:cs="Arial"/>
          <w:sz w:val="24"/>
          <w:szCs w:val="24"/>
        </w:rPr>
        <w:t>P</w:t>
      </w:r>
      <w:r w:rsidRPr="00EC432B">
        <w:rPr>
          <w:rFonts w:ascii="Arial" w:hAnsi="Arial" w:cs="Arial"/>
          <w:sz w:val="24"/>
          <w:szCs w:val="24"/>
        </w:rPr>
        <w:t xml:space="preserve">rojektu założeń do planu zaopatrzenia w ciepło, energię elektryczną i paliwa gazowe dla </w:t>
      </w:r>
      <w:r w:rsidR="001629F6" w:rsidRPr="007A0D3E">
        <w:rPr>
          <w:rFonts w:ascii="Arial" w:hAnsi="Arial" w:cs="Arial"/>
          <w:sz w:val="24"/>
          <w:szCs w:val="24"/>
        </w:rPr>
        <w:t>Gminy Łubianka na lata 2017-2032</w:t>
      </w:r>
      <w:r w:rsidRPr="00EC432B">
        <w:rPr>
          <w:rFonts w:ascii="Arial" w:hAnsi="Arial" w:cs="Arial"/>
          <w:sz w:val="24"/>
          <w:szCs w:val="24"/>
        </w:rPr>
        <w:t>”.</w:t>
      </w:r>
    </w:p>
    <w:p w:rsidR="007E195B" w:rsidRDefault="00ED2E24" w:rsidP="00C259F8">
      <w:pPr>
        <w:spacing w:after="0" w:line="28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 xml:space="preserve">W odpowiedzi na wniosek z dnia </w:t>
      </w:r>
      <w:r w:rsidR="00573322">
        <w:rPr>
          <w:rFonts w:ascii="Arial" w:hAnsi="Arial" w:cs="Arial"/>
          <w:sz w:val="24"/>
          <w:szCs w:val="24"/>
        </w:rPr>
        <w:t>29</w:t>
      </w:r>
      <w:r w:rsidR="007E195B">
        <w:rPr>
          <w:rFonts w:ascii="Arial" w:hAnsi="Arial" w:cs="Arial"/>
          <w:sz w:val="24"/>
          <w:szCs w:val="24"/>
        </w:rPr>
        <w:t xml:space="preserve"> </w:t>
      </w:r>
      <w:r w:rsidR="00573322">
        <w:rPr>
          <w:rFonts w:ascii="Arial" w:hAnsi="Arial" w:cs="Arial"/>
          <w:sz w:val="24"/>
          <w:szCs w:val="24"/>
        </w:rPr>
        <w:t>marca</w:t>
      </w:r>
      <w:r w:rsidR="007E195B">
        <w:rPr>
          <w:rFonts w:ascii="Arial" w:hAnsi="Arial" w:cs="Arial"/>
          <w:sz w:val="24"/>
          <w:szCs w:val="24"/>
        </w:rPr>
        <w:t xml:space="preserve"> 201</w:t>
      </w:r>
      <w:r w:rsidR="00573322">
        <w:rPr>
          <w:rFonts w:ascii="Arial" w:hAnsi="Arial" w:cs="Arial"/>
          <w:sz w:val="24"/>
          <w:szCs w:val="24"/>
        </w:rPr>
        <w:t>8</w:t>
      </w:r>
      <w:r w:rsidR="007E195B">
        <w:rPr>
          <w:rFonts w:ascii="Arial" w:hAnsi="Arial" w:cs="Arial"/>
          <w:sz w:val="24"/>
          <w:szCs w:val="24"/>
        </w:rPr>
        <w:t xml:space="preserve"> r. </w:t>
      </w:r>
      <w:r w:rsidR="00933CF5" w:rsidRPr="00EC432B">
        <w:rPr>
          <w:rFonts w:ascii="Arial" w:hAnsi="Arial" w:cs="Arial"/>
          <w:sz w:val="24"/>
          <w:szCs w:val="24"/>
        </w:rPr>
        <w:t>Regionaln</w:t>
      </w:r>
      <w:r w:rsidR="00C259F8">
        <w:rPr>
          <w:rFonts w:ascii="Arial" w:hAnsi="Arial" w:cs="Arial"/>
          <w:sz w:val="24"/>
          <w:szCs w:val="24"/>
        </w:rPr>
        <w:t>y</w:t>
      </w:r>
      <w:r w:rsidR="00933CF5" w:rsidRPr="00EC432B">
        <w:rPr>
          <w:rFonts w:ascii="Arial" w:hAnsi="Arial" w:cs="Arial"/>
          <w:sz w:val="24"/>
          <w:szCs w:val="24"/>
        </w:rPr>
        <w:t xml:space="preserve"> Dyrektor Ochrony Środowiska w Bydgoszczy (pismo z dnia </w:t>
      </w:r>
      <w:r w:rsidR="00573322">
        <w:rPr>
          <w:rFonts w:ascii="Arial" w:hAnsi="Arial" w:cs="Arial"/>
          <w:sz w:val="24"/>
          <w:szCs w:val="24"/>
        </w:rPr>
        <w:t>12 kwietnia</w:t>
      </w:r>
      <w:r w:rsidR="007E195B">
        <w:rPr>
          <w:rFonts w:ascii="Arial" w:hAnsi="Arial" w:cs="Arial"/>
          <w:sz w:val="24"/>
          <w:szCs w:val="24"/>
        </w:rPr>
        <w:t xml:space="preserve"> 201</w:t>
      </w:r>
      <w:r w:rsidR="00AC4612">
        <w:rPr>
          <w:rFonts w:ascii="Arial" w:hAnsi="Arial" w:cs="Arial"/>
          <w:sz w:val="24"/>
          <w:szCs w:val="24"/>
        </w:rPr>
        <w:t>8</w:t>
      </w:r>
      <w:r w:rsidR="00C259F8">
        <w:rPr>
          <w:rFonts w:ascii="Arial" w:hAnsi="Arial" w:cs="Arial"/>
          <w:sz w:val="24"/>
          <w:szCs w:val="24"/>
        </w:rPr>
        <w:t xml:space="preserve"> </w:t>
      </w:r>
      <w:r w:rsidR="00933CF5" w:rsidRPr="00EC432B">
        <w:rPr>
          <w:rFonts w:ascii="Arial" w:hAnsi="Arial" w:cs="Arial"/>
          <w:sz w:val="24"/>
          <w:szCs w:val="24"/>
        </w:rPr>
        <w:t xml:space="preserve">r. </w:t>
      </w:r>
      <w:r w:rsidR="00C259F8">
        <w:rPr>
          <w:rFonts w:ascii="Arial" w:hAnsi="Arial" w:cs="Arial"/>
          <w:sz w:val="24"/>
          <w:szCs w:val="24"/>
        </w:rPr>
        <w:t>znak</w:t>
      </w:r>
      <w:r w:rsidR="00933CF5" w:rsidRPr="00EC432B">
        <w:rPr>
          <w:rFonts w:ascii="Arial" w:hAnsi="Arial" w:cs="Arial"/>
          <w:sz w:val="24"/>
          <w:szCs w:val="24"/>
        </w:rPr>
        <w:t xml:space="preserve"> WOO.410.</w:t>
      </w:r>
      <w:r w:rsidR="00573322">
        <w:rPr>
          <w:rFonts w:ascii="Arial" w:hAnsi="Arial" w:cs="Arial"/>
          <w:sz w:val="24"/>
          <w:szCs w:val="24"/>
        </w:rPr>
        <w:t>130</w:t>
      </w:r>
      <w:r w:rsidR="00933CF5" w:rsidRPr="00EC432B">
        <w:rPr>
          <w:rFonts w:ascii="Arial" w:hAnsi="Arial" w:cs="Arial"/>
          <w:sz w:val="24"/>
          <w:szCs w:val="24"/>
        </w:rPr>
        <w:t>.201</w:t>
      </w:r>
      <w:r w:rsidR="00573322">
        <w:rPr>
          <w:rFonts w:ascii="Arial" w:hAnsi="Arial" w:cs="Arial"/>
          <w:sz w:val="24"/>
          <w:szCs w:val="24"/>
        </w:rPr>
        <w:t>8</w:t>
      </w:r>
      <w:r w:rsidR="00933CF5" w:rsidRPr="00EC432B">
        <w:rPr>
          <w:rFonts w:ascii="Arial" w:hAnsi="Arial" w:cs="Arial"/>
          <w:sz w:val="24"/>
          <w:szCs w:val="24"/>
        </w:rPr>
        <w:t>.</w:t>
      </w:r>
      <w:r w:rsidR="00573322">
        <w:rPr>
          <w:rFonts w:ascii="Arial" w:hAnsi="Arial" w:cs="Arial"/>
          <w:sz w:val="24"/>
          <w:szCs w:val="24"/>
        </w:rPr>
        <w:t>MD1</w:t>
      </w:r>
      <w:r w:rsidR="007E195B">
        <w:rPr>
          <w:rFonts w:ascii="Arial" w:hAnsi="Arial" w:cs="Arial"/>
          <w:sz w:val="24"/>
          <w:szCs w:val="24"/>
        </w:rPr>
        <w:t xml:space="preserve">) </w:t>
      </w:r>
      <w:r w:rsidR="00C259F8">
        <w:rPr>
          <w:rFonts w:ascii="Arial" w:hAnsi="Arial" w:cs="Arial"/>
          <w:sz w:val="24"/>
          <w:szCs w:val="24"/>
        </w:rPr>
        <w:t xml:space="preserve">również </w:t>
      </w:r>
      <w:r w:rsidR="000F4C6E" w:rsidRPr="00EC432B">
        <w:rPr>
          <w:rFonts w:ascii="Arial" w:hAnsi="Arial" w:cs="Arial"/>
          <w:sz w:val="24"/>
          <w:szCs w:val="24"/>
        </w:rPr>
        <w:t>uzgodni</w:t>
      </w:r>
      <w:r w:rsidR="00C259F8">
        <w:rPr>
          <w:rFonts w:ascii="Arial" w:hAnsi="Arial" w:cs="Arial"/>
          <w:sz w:val="24"/>
          <w:szCs w:val="24"/>
        </w:rPr>
        <w:t>ł</w:t>
      </w:r>
      <w:r w:rsidR="000F4C6E" w:rsidRPr="00EC432B">
        <w:rPr>
          <w:rFonts w:ascii="Arial" w:hAnsi="Arial" w:cs="Arial"/>
          <w:sz w:val="24"/>
          <w:szCs w:val="24"/>
        </w:rPr>
        <w:t xml:space="preserve"> odstąpieni</w:t>
      </w:r>
      <w:r w:rsidR="00C259F8">
        <w:rPr>
          <w:rFonts w:ascii="Arial" w:hAnsi="Arial" w:cs="Arial"/>
          <w:sz w:val="24"/>
          <w:szCs w:val="24"/>
        </w:rPr>
        <w:t>e</w:t>
      </w:r>
      <w:r w:rsidR="000F4C6E" w:rsidRPr="00EC432B">
        <w:rPr>
          <w:rFonts w:ascii="Arial" w:hAnsi="Arial" w:cs="Arial"/>
          <w:sz w:val="24"/>
          <w:szCs w:val="24"/>
        </w:rPr>
        <w:t xml:space="preserve"> od przeprowadzenia strategicznej oceny oddziaływania na środowisko.</w:t>
      </w:r>
      <w:r w:rsidR="00C259F8" w:rsidRPr="00C259F8">
        <w:rPr>
          <w:rFonts w:ascii="Arial" w:hAnsi="Arial" w:cs="Arial"/>
          <w:sz w:val="24"/>
          <w:szCs w:val="24"/>
        </w:rPr>
        <w:t xml:space="preserve"> </w:t>
      </w:r>
    </w:p>
    <w:p w:rsidR="00D328EB" w:rsidRPr="00EC432B" w:rsidRDefault="00ED2E24" w:rsidP="00C259F8">
      <w:pPr>
        <w:spacing w:after="0" w:line="280" w:lineRule="atLeast"/>
        <w:ind w:firstLine="708"/>
        <w:jc w:val="both"/>
        <w:rPr>
          <w:rFonts w:ascii="Arial" w:hAnsi="Arial" w:cs="Arial"/>
          <w:sz w:val="24"/>
          <w:szCs w:val="24"/>
        </w:rPr>
      </w:pPr>
      <w:r w:rsidRPr="00EC432B">
        <w:rPr>
          <w:rFonts w:ascii="Arial" w:hAnsi="Arial" w:cs="Arial"/>
          <w:sz w:val="24"/>
          <w:szCs w:val="24"/>
        </w:rPr>
        <w:t xml:space="preserve">W związku z treścią art. </w:t>
      </w:r>
      <w:r w:rsidR="001D35EF" w:rsidRPr="00EC432B">
        <w:rPr>
          <w:rFonts w:ascii="Arial" w:hAnsi="Arial" w:cs="Arial"/>
          <w:sz w:val="24"/>
          <w:szCs w:val="24"/>
        </w:rPr>
        <w:t xml:space="preserve">48 ustawy z dnia 03 października 2008 r. </w:t>
      </w:r>
      <w:r w:rsidR="00227FE0">
        <w:rPr>
          <w:rFonts w:ascii="Arial" w:hAnsi="Arial" w:cs="Arial"/>
          <w:sz w:val="24"/>
          <w:szCs w:val="24"/>
        </w:rPr>
        <w:br/>
      </w:r>
      <w:r w:rsidR="001D35EF" w:rsidRPr="00EC432B">
        <w:rPr>
          <w:rFonts w:ascii="Arial" w:hAnsi="Arial" w:cs="Arial"/>
          <w:sz w:val="24"/>
          <w:szCs w:val="24"/>
        </w:rPr>
        <w:t xml:space="preserve">o udostępnianiu informacji o środowisku i jego ochronie, udziale społeczeństwa w ochronie środowiska oraz o ocenach oddziaływania na środowisko, po </w:t>
      </w:r>
      <w:r w:rsidR="009540AB">
        <w:rPr>
          <w:rFonts w:ascii="Arial" w:hAnsi="Arial" w:cs="Arial"/>
          <w:sz w:val="24"/>
          <w:szCs w:val="24"/>
        </w:rPr>
        <w:t>uzyskaniu w/w</w:t>
      </w:r>
      <w:r w:rsidR="001D35EF" w:rsidRPr="00EC432B">
        <w:rPr>
          <w:rFonts w:ascii="Arial" w:hAnsi="Arial" w:cs="Arial"/>
          <w:sz w:val="24"/>
          <w:szCs w:val="24"/>
        </w:rPr>
        <w:t xml:space="preserve"> uzgodnie</w:t>
      </w:r>
      <w:r w:rsidR="009540AB">
        <w:rPr>
          <w:rFonts w:ascii="Arial" w:hAnsi="Arial" w:cs="Arial"/>
          <w:sz w:val="24"/>
          <w:szCs w:val="24"/>
        </w:rPr>
        <w:t>ń</w:t>
      </w:r>
      <w:r w:rsidR="001D35EF" w:rsidRPr="00EC432B">
        <w:rPr>
          <w:rFonts w:ascii="Arial" w:hAnsi="Arial" w:cs="Arial"/>
          <w:sz w:val="24"/>
          <w:szCs w:val="24"/>
        </w:rPr>
        <w:t xml:space="preserve"> </w:t>
      </w:r>
      <w:r w:rsidR="00643BD1">
        <w:rPr>
          <w:rFonts w:ascii="Arial" w:hAnsi="Arial" w:cs="Arial"/>
          <w:sz w:val="24"/>
          <w:szCs w:val="24"/>
        </w:rPr>
        <w:t>Wójt</w:t>
      </w:r>
      <w:r w:rsidR="009540AB">
        <w:rPr>
          <w:rFonts w:ascii="Arial" w:hAnsi="Arial" w:cs="Arial"/>
          <w:sz w:val="24"/>
          <w:szCs w:val="24"/>
        </w:rPr>
        <w:t xml:space="preserve"> </w:t>
      </w:r>
      <w:r w:rsidR="00573322">
        <w:rPr>
          <w:rFonts w:ascii="Arial" w:hAnsi="Arial" w:cs="Arial"/>
          <w:sz w:val="24"/>
          <w:szCs w:val="24"/>
        </w:rPr>
        <w:t>Gminy Łubianka</w:t>
      </w:r>
      <w:r w:rsidR="009540AB">
        <w:rPr>
          <w:rFonts w:ascii="Arial" w:hAnsi="Arial" w:cs="Arial"/>
          <w:sz w:val="24"/>
          <w:szCs w:val="24"/>
        </w:rPr>
        <w:t xml:space="preserve"> </w:t>
      </w:r>
      <w:r w:rsidR="001D35EF" w:rsidRPr="00EC432B">
        <w:rPr>
          <w:rFonts w:ascii="Arial" w:hAnsi="Arial" w:cs="Arial"/>
          <w:sz w:val="24"/>
          <w:szCs w:val="24"/>
        </w:rPr>
        <w:t>odst</w:t>
      </w:r>
      <w:r w:rsidR="00AC4612">
        <w:rPr>
          <w:rFonts w:ascii="Arial" w:hAnsi="Arial" w:cs="Arial"/>
          <w:sz w:val="24"/>
          <w:szCs w:val="24"/>
        </w:rPr>
        <w:t>ę</w:t>
      </w:r>
      <w:r w:rsidR="001D35EF" w:rsidRPr="00EC432B">
        <w:rPr>
          <w:rFonts w:ascii="Arial" w:hAnsi="Arial" w:cs="Arial"/>
          <w:sz w:val="24"/>
          <w:szCs w:val="24"/>
        </w:rPr>
        <w:t>p</w:t>
      </w:r>
      <w:r w:rsidR="00573322">
        <w:rPr>
          <w:rFonts w:ascii="Arial" w:hAnsi="Arial" w:cs="Arial"/>
          <w:sz w:val="24"/>
          <w:szCs w:val="24"/>
        </w:rPr>
        <w:t>uje</w:t>
      </w:r>
      <w:r w:rsidR="001D35EF" w:rsidRPr="00EC432B">
        <w:rPr>
          <w:rFonts w:ascii="Arial" w:hAnsi="Arial" w:cs="Arial"/>
          <w:sz w:val="24"/>
          <w:szCs w:val="24"/>
        </w:rPr>
        <w:t xml:space="preserve"> od przeprowadzenia strategicznej oceny oddziaływania na środowisko dla „Projektu założeń …”</w:t>
      </w:r>
      <w:r w:rsidR="00711129">
        <w:rPr>
          <w:rFonts w:ascii="Arial" w:hAnsi="Arial" w:cs="Arial"/>
          <w:sz w:val="24"/>
          <w:szCs w:val="24"/>
        </w:rPr>
        <w:t>.</w:t>
      </w:r>
    </w:p>
    <w:sectPr w:rsidR="00D328EB" w:rsidRPr="00EC432B" w:rsidSect="00646D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B98" w:rsidRDefault="00E86B98" w:rsidP="00FB1779">
      <w:pPr>
        <w:spacing w:after="0" w:line="240" w:lineRule="auto"/>
      </w:pPr>
      <w:r>
        <w:separator/>
      </w:r>
    </w:p>
  </w:endnote>
  <w:endnote w:type="continuationSeparator" w:id="0">
    <w:p w:rsidR="00E86B98" w:rsidRDefault="00E86B98" w:rsidP="00FB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B98" w:rsidRDefault="00E86B98" w:rsidP="00FB1779">
      <w:pPr>
        <w:spacing w:after="0" w:line="240" w:lineRule="auto"/>
      </w:pPr>
      <w:r>
        <w:separator/>
      </w:r>
    </w:p>
  </w:footnote>
  <w:footnote w:type="continuationSeparator" w:id="0">
    <w:p w:rsidR="00E86B98" w:rsidRDefault="00E86B98" w:rsidP="00FB1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A36C1"/>
    <w:multiLevelType w:val="hybridMultilevel"/>
    <w:tmpl w:val="41E8E9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4558C6"/>
    <w:multiLevelType w:val="hybridMultilevel"/>
    <w:tmpl w:val="9E6885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B1779"/>
    <w:rsid w:val="000046C6"/>
    <w:rsid w:val="00062D10"/>
    <w:rsid w:val="00082E89"/>
    <w:rsid w:val="000B32CF"/>
    <w:rsid w:val="000C0F8B"/>
    <w:rsid w:val="000F358A"/>
    <w:rsid w:val="000F4C6E"/>
    <w:rsid w:val="00151BE0"/>
    <w:rsid w:val="00156810"/>
    <w:rsid w:val="001629F6"/>
    <w:rsid w:val="001A373E"/>
    <w:rsid w:val="001A42C4"/>
    <w:rsid w:val="001B2094"/>
    <w:rsid w:val="001D35EF"/>
    <w:rsid w:val="002113DF"/>
    <w:rsid w:val="00220C5C"/>
    <w:rsid w:val="0022605A"/>
    <w:rsid w:val="00227FE0"/>
    <w:rsid w:val="00296A3A"/>
    <w:rsid w:val="002C7C95"/>
    <w:rsid w:val="003069F6"/>
    <w:rsid w:val="00354471"/>
    <w:rsid w:val="0035735A"/>
    <w:rsid w:val="00366E05"/>
    <w:rsid w:val="00387681"/>
    <w:rsid w:val="003A2B68"/>
    <w:rsid w:val="003D2188"/>
    <w:rsid w:val="003D22CC"/>
    <w:rsid w:val="00405177"/>
    <w:rsid w:val="004C1EE4"/>
    <w:rsid w:val="005164CB"/>
    <w:rsid w:val="00533431"/>
    <w:rsid w:val="00536714"/>
    <w:rsid w:val="00573322"/>
    <w:rsid w:val="005C2D18"/>
    <w:rsid w:val="005E53E0"/>
    <w:rsid w:val="006005D0"/>
    <w:rsid w:val="00643BD1"/>
    <w:rsid w:val="00646D81"/>
    <w:rsid w:val="00656CB7"/>
    <w:rsid w:val="00711129"/>
    <w:rsid w:val="00732E95"/>
    <w:rsid w:val="00740835"/>
    <w:rsid w:val="007A0D3E"/>
    <w:rsid w:val="007A73BD"/>
    <w:rsid w:val="007E195B"/>
    <w:rsid w:val="00841271"/>
    <w:rsid w:val="00842F66"/>
    <w:rsid w:val="008555FE"/>
    <w:rsid w:val="008A0E1C"/>
    <w:rsid w:val="008C00AF"/>
    <w:rsid w:val="00933CF5"/>
    <w:rsid w:val="009540AB"/>
    <w:rsid w:val="009A371E"/>
    <w:rsid w:val="009B20D5"/>
    <w:rsid w:val="00A409EF"/>
    <w:rsid w:val="00A55F5A"/>
    <w:rsid w:val="00A600A8"/>
    <w:rsid w:val="00AC4612"/>
    <w:rsid w:val="00B066C1"/>
    <w:rsid w:val="00B92843"/>
    <w:rsid w:val="00C259F8"/>
    <w:rsid w:val="00C4696B"/>
    <w:rsid w:val="00CE18EF"/>
    <w:rsid w:val="00D328EB"/>
    <w:rsid w:val="00D34315"/>
    <w:rsid w:val="00D42012"/>
    <w:rsid w:val="00D451F3"/>
    <w:rsid w:val="00DB67B7"/>
    <w:rsid w:val="00DB75EA"/>
    <w:rsid w:val="00DE4353"/>
    <w:rsid w:val="00E4076E"/>
    <w:rsid w:val="00E71DF0"/>
    <w:rsid w:val="00E86B98"/>
    <w:rsid w:val="00E95DA3"/>
    <w:rsid w:val="00EB4F66"/>
    <w:rsid w:val="00EB709C"/>
    <w:rsid w:val="00EC432B"/>
    <w:rsid w:val="00EC68BE"/>
    <w:rsid w:val="00ED1804"/>
    <w:rsid w:val="00ED2E24"/>
    <w:rsid w:val="00F3414E"/>
    <w:rsid w:val="00F5585E"/>
    <w:rsid w:val="00F912C2"/>
    <w:rsid w:val="00F96735"/>
    <w:rsid w:val="00FB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6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17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17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1779"/>
    <w:rPr>
      <w:vertAlign w:val="superscript"/>
    </w:rPr>
  </w:style>
  <w:style w:type="paragraph" w:styleId="Akapitzlist">
    <w:name w:val="List Paragraph"/>
    <w:basedOn w:val="Normalny"/>
    <w:uiPriority w:val="34"/>
    <w:qFormat/>
    <w:rsid w:val="003D21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96A3A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E195B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10D1F-2696-4308-8D2A-E5059CB2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Romuald</dc:creator>
  <cp:lastModifiedBy>Biuro</cp:lastModifiedBy>
  <cp:revision>2</cp:revision>
  <cp:lastPrinted>2014-05-14T13:27:00Z</cp:lastPrinted>
  <dcterms:created xsi:type="dcterms:W3CDTF">2018-09-07T11:18:00Z</dcterms:created>
  <dcterms:modified xsi:type="dcterms:W3CDTF">2018-09-07T11:18:00Z</dcterms:modified>
</cp:coreProperties>
</file>