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CDC" w:rsidRPr="00B922EE" w:rsidRDefault="00A84CDC" w:rsidP="000556C1">
      <w:pPr>
        <w:jc w:val="center"/>
        <w:rPr>
          <w:rFonts w:ascii="Times New Roman" w:hAnsi="Times New Roman"/>
          <w:b/>
        </w:rPr>
      </w:pPr>
      <w:r w:rsidRPr="00B922EE">
        <w:rPr>
          <w:rFonts w:ascii="Times New Roman" w:hAnsi="Times New Roman"/>
          <w:b/>
        </w:rPr>
        <w:t>UCHWAŁA NR</w:t>
      </w:r>
      <w:r w:rsidR="000556C1">
        <w:rPr>
          <w:rFonts w:ascii="Times New Roman" w:hAnsi="Times New Roman"/>
          <w:b/>
        </w:rPr>
        <w:t xml:space="preserve"> </w:t>
      </w:r>
      <w:r w:rsidR="000350D2">
        <w:rPr>
          <w:rFonts w:ascii="Times New Roman" w:hAnsi="Times New Roman"/>
          <w:b/>
        </w:rPr>
        <w:t>XXXVIII</w:t>
      </w:r>
      <w:r w:rsidR="000556C1">
        <w:rPr>
          <w:rFonts w:ascii="Times New Roman" w:hAnsi="Times New Roman"/>
          <w:b/>
        </w:rPr>
        <w:t xml:space="preserve"> </w:t>
      </w:r>
      <w:r w:rsidRPr="00B922EE">
        <w:rPr>
          <w:rFonts w:ascii="Times New Roman" w:hAnsi="Times New Roman"/>
          <w:b/>
        </w:rPr>
        <w:t xml:space="preserve"> /</w:t>
      </w:r>
      <w:r w:rsidR="000350D2">
        <w:rPr>
          <w:rFonts w:ascii="Times New Roman" w:hAnsi="Times New Roman"/>
          <w:b/>
        </w:rPr>
        <w:t>303</w:t>
      </w:r>
      <w:r w:rsidRPr="00B922EE">
        <w:rPr>
          <w:rFonts w:ascii="Times New Roman" w:hAnsi="Times New Roman"/>
          <w:b/>
        </w:rPr>
        <w:t>/</w:t>
      </w:r>
      <w:r w:rsidR="00601A8A" w:rsidRPr="00B922EE">
        <w:rPr>
          <w:rFonts w:ascii="Times New Roman" w:hAnsi="Times New Roman"/>
          <w:b/>
        </w:rPr>
        <w:t>201</w:t>
      </w:r>
      <w:r w:rsidR="00286AA4">
        <w:rPr>
          <w:rFonts w:ascii="Times New Roman" w:hAnsi="Times New Roman"/>
          <w:b/>
        </w:rPr>
        <w:t>8</w:t>
      </w:r>
    </w:p>
    <w:p w:rsidR="00A84CDC" w:rsidRPr="00B922EE" w:rsidRDefault="00A84CDC" w:rsidP="000556C1">
      <w:pPr>
        <w:jc w:val="center"/>
        <w:rPr>
          <w:rFonts w:ascii="Times New Roman" w:hAnsi="Times New Roman"/>
          <w:b/>
        </w:rPr>
      </w:pPr>
      <w:r w:rsidRPr="00B922EE">
        <w:rPr>
          <w:rFonts w:ascii="Times New Roman" w:hAnsi="Times New Roman"/>
          <w:b/>
        </w:rPr>
        <w:t>Rady Gminy Łubianka</w:t>
      </w:r>
    </w:p>
    <w:p w:rsidR="00A84CDC" w:rsidRPr="00B922EE" w:rsidRDefault="000350D2" w:rsidP="000556C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 dnia 23</w:t>
      </w:r>
      <w:r w:rsidR="00CD4C0A">
        <w:rPr>
          <w:rFonts w:ascii="Times New Roman" w:hAnsi="Times New Roman"/>
          <w:b/>
        </w:rPr>
        <w:t xml:space="preserve"> lipca</w:t>
      </w:r>
      <w:r w:rsidR="00A84CDC" w:rsidRPr="00B922EE">
        <w:rPr>
          <w:rFonts w:ascii="Times New Roman" w:hAnsi="Times New Roman"/>
          <w:b/>
        </w:rPr>
        <w:t xml:space="preserve"> 201</w:t>
      </w:r>
      <w:r w:rsidR="00286AA4">
        <w:rPr>
          <w:rFonts w:ascii="Times New Roman" w:hAnsi="Times New Roman"/>
          <w:b/>
        </w:rPr>
        <w:t>8</w:t>
      </w:r>
      <w:r w:rsidR="00601A8A" w:rsidRPr="00B922EE">
        <w:rPr>
          <w:rFonts w:ascii="Times New Roman" w:hAnsi="Times New Roman"/>
          <w:b/>
        </w:rPr>
        <w:t xml:space="preserve"> </w:t>
      </w:r>
      <w:r w:rsidR="00A84CDC" w:rsidRPr="00B922EE">
        <w:rPr>
          <w:rFonts w:ascii="Times New Roman" w:hAnsi="Times New Roman"/>
          <w:b/>
        </w:rPr>
        <w:t>r.</w:t>
      </w:r>
    </w:p>
    <w:p w:rsidR="00A84CDC" w:rsidRPr="005E2ABD" w:rsidRDefault="00A84CDC" w:rsidP="00A84CDC">
      <w:pPr>
        <w:rPr>
          <w:rFonts w:ascii="Times New Roman" w:hAnsi="Times New Roman"/>
          <w:b/>
          <w:sz w:val="28"/>
          <w:szCs w:val="28"/>
        </w:rPr>
      </w:pPr>
    </w:p>
    <w:p w:rsidR="00A84CDC" w:rsidRDefault="00286AA4" w:rsidP="00DA4A7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 sprawie określenia zasad udzielenia i rozmiaru obniżek tygodniowego obowiązkowego wymiaru zajęć dydaktycznych, wychowawczych i opiekuńczych </w:t>
      </w:r>
      <w:r w:rsidR="009242B1">
        <w:rPr>
          <w:rFonts w:ascii="Times New Roman" w:hAnsi="Times New Roman"/>
          <w:b/>
        </w:rPr>
        <w:t>dla nauczy</w:t>
      </w:r>
      <w:r w:rsidR="00907A00">
        <w:rPr>
          <w:rFonts w:ascii="Times New Roman" w:hAnsi="Times New Roman"/>
          <w:b/>
        </w:rPr>
        <w:t>cieli pełniących stanowiska kierownicze w szkołach oraz określenia tygodniowego obowiązkowego wymiaru godzin zajęć dla niektórych nauczycieli zatrudnionych w</w:t>
      </w:r>
      <w:r w:rsidR="00573538">
        <w:rPr>
          <w:rFonts w:ascii="Times New Roman" w:hAnsi="Times New Roman"/>
          <w:b/>
        </w:rPr>
        <w:t> </w:t>
      </w:r>
      <w:r w:rsidR="00907A00">
        <w:rPr>
          <w:rFonts w:ascii="Times New Roman" w:hAnsi="Times New Roman"/>
          <w:b/>
        </w:rPr>
        <w:t>szkołach, dla których organem prowadzącym jest Gmina Łubianka</w:t>
      </w:r>
      <w:r w:rsidR="00A84CDC" w:rsidRPr="006D49AB">
        <w:rPr>
          <w:rFonts w:ascii="Times New Roman" w:hAnsi="Times New Roman"/>
          <w:b/>
        </w:rPr>
        <w:t>.</w:t>
      </w:r>
    </w:p>
    <w:p w:rsidR="006D49AB" w:rsidRPr="006D49AB" w:rsidRDefault="006D49AB" w:rsidP="00DA4A7A">
      <w:pPr>
        <w:jc w:val="both"/>
        <w:rPr>
          <w:rFonts w:ascii="Times New Roman" w:hAnsi="Times New Roman"/>
          <w:b/>
        </w:rPr>
      </w:pPr>
    </w:p>
    <w:p w:rsidR="00A84CDC" w:rsidRPr="005E2ABD" w:rsidRDefault="00A84CDC" w:rsidP="00B922EE">
      <w:pPr>
        <w:pStyle w:val="Default"/>
        <w:ind w:firstLine="708"/>
        <w:jc w:val="both"/>
      </w:pPr>
      <w:r w:rsidRPr="005E2ABD">
        <w:t xml:space="preserve">Na podstawie art. 42 ust. 6 ust. 7 pkt 2 i art. 91d </w:t>
      </w:r>
      <w:r w:rsidR="00DA4A7A">
        <w:t xml:space="preserve"> </w:t>
      </w:r>
      <w:proofErr w:type="spellStart"/>
      <w:r w:rsidRPr="005E2ABD">
        <w:t>pkt</w:t>
      </w:r>
      <w:proofErr w:type="spellEnd"/>
      <w:r w:rsidRPr="005E2ABD">
        <w:t xml:space="preserve"> 1 ustawy z dnia 26 stycznia 1982r</w:t>
      </w:r>
      <w:r w:rsidR="00F30629">
        <w:t xml:space="preserve">. – Karta </w:t>
      </w:r>
      <w:r w:rsidR="00F30629" w:rsidRPr="00B6306E">
        <w:t>nauczyciela (</w:t>
      </w:r>
      <w:r w:rsidR="0028037C">
        <w:t>Dz. U. z 2018</w:t>
      </w:r>
      <w:r w:rsidR="00B6306E" w:rsidRPr="00B6306E">
        <w:t xml:space="preserve"> r. poz. </w:t>
      </w:r>
      <w:r w:rsidR="0028037C">
        <w:t>967</w:t>
      </w:r>
      <w:r w:rsidR="00F30629" w:rsidRPr="00B6306E">
        <w:t>)</w:t>
      </w:r>
      <w:r w:rsidRPr="00B6306E">
        <w:t xml:space="preserve"> </w:t>
      </w:r>
      <w:r w:rsidRPr="005E2ABD">
        <w:t>uchwala się, co następuje:</w:t>
      </w:r>
    </w:p>
    <w:p w:rsidR="00A84CDC" w:rsidRDefault="00A84CDC" w:rsidP="00DA4A7A">
      <w:pPr>
        <w:spacing w:before="240"/>
        <w:ind w:firstLine="708"/>
        <w:jc w:val="both"/>
        <w:rPr>
          <w:rFonts w:ascii="Times New Roman" w:hAnsi="Times New Roman"/>
        </w:rPr>
      </w:pPr>
      <w:r w:rsidRPr="005E2ABD">
        <w:rPr>
          <w:rFonts w:ascii="Times New Roman" w:hAnsi="Times New Roman"/>
          <w:b/>
        </w:rPr>
        <w:t>§ 1.</w:t>
      </w:r>
      <w:r w:rsidRPr="005E2ABD">
        <w:rPr>
          <w:rFonts w:ascii="Times New Roman" w:hAnsi="Times New Roman"/>
        </w:rPr>
        <w:t xml:space="preserve"> </w:t>
      </w:r>
      <w:r w:rsidR="0028037C">
        <w:rPr>
          <w:rFonts w:ascii="Times New Roman" w:hAnsi="Times New Roman"/>
        </w:rPr>
        <w:t>Określa się zasady udzielenia i rozmiar obniżek tygodniowego obowiązkowego wymiaru godzin zajęć dla nauczycieli</w:t>
      </w:r>
      <w:r w:rsidR="00922C51">
        <w:rPr>
          <w:rFonts w:ascii="Times New Roman" w:hAnsi="Times New Roman"/>
        </w:rPr>
        <w:t xml:space="preserve"> pełniących stanowiska kierownicze w szkołach: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3938"/>
        <w:gridCol w:w="2303"/>
        <w:gridCol w:w="2303"/>
      </w:tblGrid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L.p.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</w:p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Stanowisko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Liczba oddziałów w szkole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CD4C0A" w:rsidP="00CD4C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5E2ABD">
              <w:rPr>
                <w:rFonts w:ascii="Times New Roman" w:hAnsi="Times New Roman"/>
              </w:rPr>
              <w:t xml:space="preserve">ygodniowy </w:t>
            </w:r>
            <w:r>
              <w:rPr>
                <w:rFonts w:ascii="Times New Roman" w:hAnsi="Times New Roman"/>
              </w:rPr>
              <w:t>o</w:t>
            </w:r>
            <w:r w:rsidR="00A84CDC" w:rsidRPr="005E2ABD">
              <w:rPr>
                <w:rFonts w:ascii="Times New Roman" w:hAnsi="Times New Roman"/>
              </w:rPr>
              <w:t>bowiązkowy wymiar godzin</w:t>
            </w:r>
            <w:r w:rsidR="00922C51">
              <w:rPr>
                <w:rFonts w:ascii="Times New Roman" w:hAnsi="Times New Roman"/>
              </w:rPr>
              <w:t xml:space="preserve"> po obniżeniu</w:t>
            </w:r>
          </w:p>
        </w:tc>
      </w:tr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FA7B74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84CDC" w:rsidRPr="005E2ABD">
              <w:rPr>
                <w:rFonts w:ascii="Times New Roman" w:hAnsi="Times New Roman"/>
              </w:rPr>
              <w:t>.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</w:p>
          <w:p w:rsidR="00A84CDC" w:rsidRPr="005E2ABD" w:rsidRDefault="00876FF0" w:rsidP="00FA7B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="00A84CDC" w:rsidRPr="005E2ABD">
              <w:rPr>
                <w:rFonts w:ascii="Times New Roman" w:hAnsi="Times New Roman"/>
              </w:rPr>
              <w:t>yrektor szkoły podstawowej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do 8</w:t>
            </w:r>
          </w:p>
          <w:p w:rsidR="00A84CDC" w:rsidRPr="005E2ABD" w:rsidRDefault="00FA7B74" w:rsidP="001C1B9E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– 14</w:t>
            </w:r>
          </w:p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powyżej 1</w:t>
            </w:r>
            <w:r w:rsidR="00FA7B74">
              <w:rPr>
                <w:rFonts w:ascii="Times New Roman" w:hAnsi="Times New Roman"/>
              </w:rPr>
              <w:t>4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8</w:t>
            </w:r>
          </w:p>
          <w:p w:rsidR="00A84CDC" w:rsidRPr="005E2ABD" w:rsidRDefault="00A84CDC" w:rsidP="001C1B9E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5</w:t>
            </w:r>
          </w:p>
          <w:p w:rsidR="00A84CDC" w:rsidRPr="005E2ABD" w:rsidRDefault="00CE067E" w:rsidP="001C1B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A84CDC" w:rsidRPr="005E2ABD" w:rsidTr="001C1B9E">
        <w:tc>
          <w:tcPr>
            <w:tcW w:w="668" w:type="dxa"/>
            <w:shd w:val="clear" w:color="auto" w:fill="auto"/>
          </w:tcPr>
          <w:p w:rsidR="00A84CDC" w:rsidRPr="005E2ABD" w:rsidRDefault="00FA7B74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84CDC" w:rsidRPr="005E2ABD">
              <w:rPr>
                <w:rFonts w:ascii="Times New Roman" w:hAnsi="Times New Roman"/>
              </w:rPr>
              <w:t>.</w:t>
            </w:r>
          </w:p>
        </w:tc>
        <w:tc>
          <w:tcPr>
            <w:tcW w:w="3938" w:type="dxa"/>
            <w:shd w:val="clear" w:color="auto" w:fill="auto"/>
          </w:tcPr>
          <w:p w:rsidR="00A84CDC" w:rsidRPr="005E2ABD" w:rsidRDefault="00876FF0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A84CDC" w:rsidRPr="005E2ABD">
              <w:rPr>
                <w:rFonts w:ascii="Times New Roman" w:hAnsi="Times New Roman"/>
              </w:rPr>
              <w:t>icedyrektor szkoły</w:t>
            </w:r>
            <w:r w:rsidR="00922C51">
              <w:rPr>
                <w:rFonts w:ascii="Times New Roman" w:hAnsi="Times New Roman"/>
              </w:rPr>
              <w:t xml:space="preserve"> podstawowej</w:t>
            </w: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A84CDC" w:rsidRPr="005E2ABD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8</w:t>
            </w:r>
          </w:p>
        </w:tc>
      </w:tr>
    </w:tbl>
    <w:p w:rsidR="00922C51" w:rsidRDefault="00A84CDC" w:rsidP="00876FF0">
      <w:pPr>
        <w:spacing w:before="240"/>
        <w:ind w:firstLine="708"/>
        <w:jc w:val="both"/>
        <w:rPr>
          <w:rFonts w:ascii="Times New Roman" w:hAnsi="Times New Roman"/>
        </w:rPr>
      </w:pPr>
      <w:r w:rsidRPr="00876FF0">
        <w:rPr>
          <w:rFonts w:ascii="Times New Roman" w:hAnsi="Times New Roman"/>
          <w:b/>
        </w:rPr>
        <w:t>§</w:t>
      </w:r>
      <w:r w:rsidR="00876FF0">
        <w:rPr>
          <w:rFonts w:ascii="Times New Roman" w:hAnsi="Times New Roman"/>
          <w:b/>
        </w:rPr>
        <w:t xml:space="preserve"> </w:t>
      </w:r>
      <w:r w:rsidRPr="00876FF0">
        <w:rPr>
          <w:rFonts w:ascii="Times New Roman" w:hAnsi="Times New Roman"/>
          <w:b/>
        </w:rPr>
        <w:t xml:space="preserve"> 2.</w:t>
      </w:r>
      <w:r w:rsidRPr="00876FF0">
        <w:rPr>
          <w:rFonts w:ascii="Times New Roman" w:hAnsi="Times New Roman"/>
        </w:rPr>
        <w:t xml:space="preserve"> </w:t>
      </w:r>
      <w:r w:rsidR="00922C51" w:rsidRPr="00876FF0">
        <w:rPr>
          <w:rFonts w:ascii="Times New Roman" w:hAnsi="Times New Roman"/>
        </w:rPr>
        <w:t>Określona w § 1 obniżka tygodniowego obowiązkowego wymiaru godzin odnosi się również do nauczycieli, którym powierzono stanowiska kierownicze w zastępstwie i</w:t>
      </w:r>
      <w:r w:rsidR="00CD4C0A">
        <w:rPr>
          <w:rFonts w:ascii="Times New Roman" w:hAnsi="Times New Roman"/>
        </w:rPr>
        <w:t> </w:t>
      </w:r>
      <w:r w:rsidR="00922C51" w:rsidRPr="00876FF0">
        <w:rPr>
          <w:rFonts w:ascii="Times New Roman" w:hAnsi="Times New Roman"/>
        </w:rPr>
        <w:t xml:space="preserve">obowiązuje począwszy od pierwszego dnia, w którym powierzono nauczycielowi pełnienie obowiązków kierowniczych, a ustaje z dniem, w którym nauczyciel zaprzestał </w:t>
      </w:r>
      <w:r w:rsidR="00876FF0" w:rsidRPr="00876FF0">
        <w:rPr>
          <w:rFonts w:ascii="Times New Roman" w:hAnsi="Times New Roman"/>
        </w:rPr>
        <w:t>pełnić</w:t>
      </w:r>
      <w:r w:rsidR="00922C51" w:rsidRPr="00876FF0">
        <w:rPr>
          <w:rFonts w:ascii="Times New Roman" w:hAnsi="Times New Roman"/>
        </w:rPr>
        <w:t xml:space="preserve"> te obowiązki</w:t>
      </w:r>
      <w:r w:rsidR="00876FF0" w:rsidRPr="00876FF0">
        <w:rPr>
          <w:rFonts w:ascii="Times New Roman" w:hAnsi="Times New Roman"/>
        </w:rPr>
        <w:t>.</w:t>
      </w:r>
    </w:p>
    <w:p w:rsidR="00876FF0" w:rsidRDefault="00876FF0" w:rsidP="00876FF0">
      <w:pPr>
        <w:spacing w:before="240"/>
        <w:ind w:firstLine="708"/>
        <w:jc w:val="both"/>
        <w:rPr>
          <w:rFonts w:ascii="Times New Roman" w:hAnsi="Times New Roman"/>
        </w:rPr>
      </w:pPr>
      <w:r w:rsidRPr="005E2ABD">
        <w:rPr>
          <w:rFonts w:ascii="Times New Roman" w:hAnsi="Times New Roman"/>
          <w:b/>
        </w:rPr>
        <w:t>§ 3.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Określa się tygodniowy obowiązkowy wymiar godzin zajęć dla następujących nauczycieli: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6244"/>
        <w:gridCol w:w="2268"/>
      </w:tblGrid>
      <w:tr w:rsidR="00876FF0" w:rsidRPr="005E2ABD" w:rsidTr="00876FF0">
        <w:tc>
          <w:tcPr>
            <w:tcW w:w="668" w:type="dxa"/>
            <w:shd w:val="clear" w:color="auto" w:fill="auto"/>
          </w:tcPr>
          <w:p w:rsidR="00876FF0" w:rsidRPr="005E2ABD" w:rsidRDefault="00876FF0" w:rsidP="00FF02AA">
            <w:pPr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L.p.</w:t>
            </w:r>
          </w:p>
        </w:tc>
        <w:tc>
          <w:tcPr>
            <w:tcW w:w="6244" w:type="dxa"/>
            <w:shd w:val="clear" w:color="auto" w:fill="auto"/>
          </w:tcPr>
          <w:p w:rsidR="00876FF0" w:rsidRPr="005E2ABD" w:rsidRDefault="00876FF0" w:rsidP="00FF02AA">
            <w:pPr>
              <w:jc w:val="center"/>
              <w:rPr>
                <w:rFonts w:ascii="Times New Roman" w:hAnsi="Times New Roman"/>
              </w:rPr>
            </w:pPr>
          </w:p>
          <w:p w:rsidR="00876FF0" w:rsidRPr="005E2ABD" w:rsidRDefault="00876FF0" w:rsidP="00FF02AA">
            <w:pPr>
              <w:jc w:val="center"/>
              <w:rPr>
                <w:rFonts w:ascii="Times New Roman" w:hAnsi="Times New Roman"/>
              </w:rPr>
            </w:pPr>
            <w:r w:rsidRPr="005E2ABD">
              <w:rPr>
                <w:rFonts w:ascii="Times New Roman" w:hAnsi="Times New Roman"/>
              </w:rPr>
              <w:t>Stanowisko</w:t>
            </w:r>
          </w:p>
        </w:tc>
        <w:tc>
          <w:tcPr>
            <w:tcW w:w="2268" w:type="dxa"/>
            <w:shd w:val="clear" w:color="auto" w:fill="auto"/>
          </w:tcPr>
          <w:p w:rsidR="00876FF0" w:rsidRPr="005E2ABD" w:rsidRDefault="00CD4C0A" w:rsidP="003D6C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5E2ABD">
              <w:rPr>
                <w:rFonts w:ascii="Times New Roman" w:hAnsi="Times New Roman"/>
              </w:rPr>
              <w:t xml:space="preserve">ygodniowy </w:t>
            </w:r>
            <w:r>
              <w:rPr>
                <w:rFonts w:ascii="Times New Roman" w:hAnsi="Times New Roman"/>
              </w:rPr>
              <w:t>o</w:t>
            </w:r>
            <w:r w:rsidRPr="005E2ABD">
              <w:rPr>
                <w:rFonts w:ascii="Times New Roman" w:hAnsi="Times New Roman"/>
              </w:rPr>
              <w:t xml:space="preserve">bowiązkowy </w:t>
            </w:r>
            <w:r w:rsidR="00876FF0" w:rsidRPr="005E2ABD">
              <w:rPr>
                <w:rFonts w:ascii="Times New Roman" w:hAnsi="Times New Roman"/>
              </w:rPr>
              <w:t>wymiar godzin</w:t>
            </w:r>
            <w:r w:rsidR="00876FF0">
              <w:rPr>
                <w:rFonts w:ascii="Times New Roman" w:hAnsi="Times New Roman"/>
              </w:rPr>
              <w:t xml:space="preserve"> </w:t>
            </w:r>
          </w:p>
        </w:tc>
      </w:tr>
      <w:tr w:rsidR="00876FF0" w:rsidRPr="005E2ABD" w:rsidTr="00876FF0">
        <w:tc>
          <w:tcPr>
            <w:tcW w:w="668" w:type="dxa"/>
            <w:shd w:val="clear" w:color="auto" w:fill="auto"/>
          </w:tcPr>
          <w:p w:rsidR="00876FF0" w:rsidRPr="005E2ABD" w:rsidRDefault="00876FF0" w:rsidP="00FF02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5E2ABD">
              <w:rPr>
                <w:rFonts w:ascii="Times New Roman" w:hAnsi="Times New Roman"/>
              </w:rPr>
              <w:t>.</w:t>
            </w:r>
          </w:p>
        </w:tc>
        <w:tc>
          <w:tcPr>
            <w:tcW w:w="6244" w:type="dxa"/>
            <w:shd w:val="clear" w:color="auto" w:fill="auto"/>
          </w:tcPr>
          <w:p w:rsidR="00876FF0" w:rsidRPr="005E2ABD" w:rsidRDefault="00876FF0" w:rsidP="00FF02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pedagog, psycholog, logopeda, terapeuta pedagogiczny, doradca zawodowy</w:t>
            </w:r>
          </w:p>
        </w:tc>
        <w:tc>
          <w:tcPr>
            <w:tcW w:w="2268" w:type="dxa"/>
            <w:shd w:val="clear" w:color="auto" w:fill="auto"/>
          </w:tcPr>
          <w:p w:rsidR="00876FF0" w:rsidRPr="005E2ABD" w:rsidRDefault="00876FF0" w:rsidP="00FF02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</w:tr>
    </w:tbl>
    <w:p w:rsidR="00CD4C0A" w:rsidRPr="00876FF0" w:rsidRDefault="00876FF0" w:rsidP="00CD4C0A">
      <w:pPr>
        <w:spacing w:before="24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§ 4. </w:t>
      </w:r>
      <w:r w:rsidRPr="00876FF0">
        <w:rPr>
          <w:rFonts w:ascii="Times New Roman" w:hAnsi="Times New Roman"/>
        </w:rPr>
        <w:t xml:space="preserve">Wykonanie uchwały powierza się </w:t>
      </w:r>
      <w:r>
        <w:rPr>
          <w:rFonts w:ascii="Times New Roman" w:hAnsi="Times New Roman"/>
        </w:rPr>
        <w:t>W</w:t>
      </w:r>
      <w:r w:rsidRPr="00876FF0">
        <w:rPr>
          <w:rFonts w:ascii="Times New Roman" w:hAnsi="Times New Roman"/>
        </w:rPr>
        <w:t>ójtowi Gminy Łubianka oraz dyrektorom szkół.</w:t>
      </w:r>
    </w:p>
    <w:p w:rsidR="000556C1" w:rsidRDefault="008D3B66" w:rsidP="008D3B66">
      <w:pPr>
        <w:spacing w:before="24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§ </w:t>
      </w:r>
      <w:r w:rsidR="000556C1">
        <w:rPr>
          <w:rFonts w:ascii="Times New Roman" w:hAnsi="Times New Roman"/>
          <w:b/>
        </w:rPr>
        <w:t>5</w:t>
      </w:r>
      <w:r w:rsidR="00A84CDC" w:rsidRPr="005E2ABD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  <w:r w:rsidR="000556C1">
        <w:rPr>
          <w:rFonts w:ascii="Times New Roman" w:hAnsi="Times New Roman"/>
        </w:rPr>
        <w:t xml:space="preserve">Z dniem wejścia w życie niniejszej uchwały traci moc uchwała </w:t>
      </w:r>
      <w:r w:rsidRPr="005E2ABD">
        <w:rPr>
          <w:rFonts w:ascii="Times New Roman" w:hAnsi="Times New Roman"/>
        </w:rPr>
        <w:t xml:space="preserve"> Nr</w:t>
      </w:r>
      <w:r w:rsidR="00CD4C0A">
        <w:rPr>
          <w:rFonts w:ascii="Times New Roman" w:hAnsi="Times New Roman"/>
        </w:rPr>
        <w:t> </w:t>
      </w:r>
      <w:r w:rsidRPr="005E2ABD">
        <w:rPr>
          <w:rFonts w:ascii="Times New Roman" w:hAnsi="Times New Roman"/>
        </w:rPr>
        <w:t xml:space="preserve">XXXIV/166/2009 Rady Gminy Łubianka z dnia 11 września 2009r. w sprawie zasad udzielania i rozmiaru obniżek tygodniowego obowiązkowego </w:t>
      </w:r>
      <w:r w:rsidRPr="00E04323">
        <w:rPr>
          <w:rFonts w:ascii="Times New Roman" w:hAnsi="Times New Roman"/>
        </w:rPr>
        <w:t>wymiaru godzin zajęć dla dyrektorów szkół, wicedyrektorów i pedagogów szkolnych</w:t>
      </w:r>
      <w:r>
        <w:rPr>
          <w:rFonts w:ascii="Times New Roman" w:hAnsi="Times New Roman"/>
        </w:rPr>
        <w:t>.</w:t>
      </w:r>
    </w:p>
    <w:p w:rsidR="00286AA4" w:rsidRDefault="008D3B66" w:rsidP="00D738D2">
      <w:pPr>
        <w:spacing w:before="240"/>
        <w:ind w:firstLine="708"/>
        <w:rPr>
          <w:rFonts w:ascii="Times New Roman" w:hAnsi="Times New Roman"/>
        </w:rPr>
      </w:pPr>
      <w:r>
        <w:rPr>
          <w:rFonts w:ascii="Times New Roman" w:hAnsi="Times New Roman"/>
          <w:b/>
        </w:rPr>
        <w:t>§  6</w:t>
      </w:r>
      <w:r w:rsidRPr="005E2ABD">
        <w:rPr>
          <w:rFonts w:ascii="Times New Roman" w:hAnsi="Times New Roman"/>
          <w:b/>
        </w:rPr>
        <w:t>.</w:t>
      </w:r>
      <w:r w:rsidRPr="005E2ABD">
        <w:rPr>
          <w:rFonts w:ascii="Times New Roman" w:hAnsi="Times New Roman"/>
        </w:rPr>
        <w:t xml:space="preserve"> </w:t>
      </w:r>
      <w:r w:rsidR="00A84CDC" w:rsidRPr="005E2ABD">
        <w:rPr>
          <w:rFonts w:ascii="Times New Roman" w:hAnsi="Times New Roman"/>
        </w:rPr>
        <w:t xml:space="preserve">Uchwała </w:t>
      </w:r>
      <w:r w:rsidR="00DA4A7A">
        <w:rPr>
          <w:rFonts w:ascii="Times New Roman" w:hAnsi="Times New Roman"/>
        </w:rPr>
        <w:t xml:space="preserve">podlega ogłoszeniu w Dzienniku Urzędowym Województwa Kujawsko-Pomorskiego i </w:t>
      </w:r>
      <w:r w:rsidR="00A84CDC" w:rsidRPr="005E2ABD">
        <w:rPr>
          <w:rFonts w:ascii="Times New Roman" w:hAnsi="Times New Roman"/>
        </w:rPr>
        <w:t>w</w:t>
      </w:r>
      <w:r w:rsidR="00D738D2">
        <w:rPr>
          <w:rFonts w:ascii="Times New Roman" w:hAnsi="Times New Roman"/>
        </w:rPr>
        <w:t xml:space="preserve">chodzi w życie z </w:t>
      </w:r>
      <w:r w:rsidR="00DA4A7A">
        <w:rPr>
          <w:rFonts w:ascii="Times New Roman" w:hAnsi="Times New Roman"/>
        </w:rPr>
        <w:t xml:space="preserve">dniem </w:t>
      </w:r>
      <w:r w:rsidR="00D738D2">
        <w:rPr>
          <w:rFonts w:ascii="Times New Roman" w:hAnsi="Times New Roman"/>
        </w:rPr>
        <w:t xml:space="preserve">1 </w:t>
      </w:r>
      <w:r w:rsidR="00FA7B74">
        <w:rPr>
          <w:rFonts w:ascii="Times New Roman" w:hAnsi="Times New Roman"/>
        </w:rPr>
        <w:t>września</w:t>
      </w:r>
      <w:r w:rsidR="00D738D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8</w:t>
      </w:r>
      <w:r w:rsidR="00D738D2">
        <w:rPr>
          <w:rFonts w:ascii="Times New Roman" w:hAnsi="Times New Roman"/>
        </w:rPr>
        <w:t xml:space="preserve"> r.</w:t>
      </w:r>
    </w:p>
    <w:sectPr w:rsidR="00286AA4" w:rsidSect="00793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84CDC"/>
    <w:rsid w:val="00015BF2"/>
    <w:rsid w:val="000350D2"/>
    <w:rsid w:val="000556C1"/>
    <w:rsid w:val="00081143"/>
    <w:rsid w:val="000A3FA1"/>
    <w:rsid w:val="000A711B"/>
    <w:rsid w:val="00176F3C"/>
    <w:rsid w:val="00186CA2"/>
    <w:rsid w:val="0028037C"/>
    <w:rsid w:val="00286AA4"/>
    <w:rsid w:val="003D6C6D"/>
    <w:rsid w:val="0040171C"/>
    <w:rsid w:val="00434016"/>
    <w:rsid w:val="00471E73"/>
    <w:rsid w:val="00573538"/>
    <w:rsid w:val="005B5BDC"/>
    <w:rsid w:val="005E2ABD"/>
    <w:rsid w:val="00601A8A"/>
    <w:rsid w:val="00636C4A"/>
    <w:rsid w:val="00663D20"/>
    <w:rsid w:val="006D22C8"/>
    <w:rsid w:val="006D49AB"/>
    <w:rsid w:val="007636BC"/>
    <w:rsid w:val="0078467C"/>
    <w:rsid w:val="00793D55"/>
    <w:rsid w:val="007B6CB7"/>
    <w:rsid w:val="00864020"/>
    <w:rsid w:val="00876FF0"/>
    <w:rsid w:val="008D3B66"/>
    <w:rsid w:val="00907A00"/>
    <w:rsid w:val="00922C51"/>
    <w:rsid w:val="009242B1"/>
    <w:rsid w:val="009356C1"/>
    <w:rsid w:val="00A84CDC"/>
    <w:rsid w:val="00A85E9E"/>
    <w:rsid w:val="00A8660E"/>
    <w:rsid w:val="00B6306E"/>
    <w:rsid w:val="00B922EE"/>
    <w:rsid w:val="00C8233F"/>
    <w:rsid w:val="00CA1A87"/>
    <w:rsid w:val="00CD4C0A"/>
    <w:rsid w:val="00CE067E"/>
    <w:rsid w:val="00D336A3"/>
    <w:rsid w:val="00D51E34"/>
    <w:rsid w:val="00D738D2"/>
    <w:rsid w:val="00D90254"/>
    <w:rsid w:val="00DA4A7A"/>
    <w:rsid w:val="00DA7B99"/>
    <w:rsid w:val="00DD1345"/>
    <w:rsid w:val="00DF4D87"/>
    <w:rsid w:val="00DF78CF"/>
    <w:rsid w:val="00E04323"/>
    <w:rsid w:val="00EC1ADF"/>
    <w:rsid w:val="00F30629"/>
    <w:rsid w:val="00F755E5"/>
    <w:rsid w:val="00F84834"/>
    <w:rsid w:val="00FA7B74"/>
    <w:rsid w:val="00FB7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C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76F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C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4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Biuro</cp:lastModifiedBy>
  <cp:revision>2</cp:revision>
  <cp:lastPrinted>2018-07-23T05:24:00Z</cp:lastPrinted>
  <dcterms:created xsi:type="dcterms:W3CDTF">2018-07-27T09:43:00Z</dcterms:created>
  <dcterms:modified xsi:type="dcterms:W3CDTF">2018-07-27T09:43:00Z</dcterms:modified>
</cp:coreProperties>
</file>