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 xml:space="preserve">do konkursu ofert </w:t>
      </w:r>
      <w:r w:rsidR="00A25D14">
        <w:t>2</w:t>
      </w:r>
      <w:r w:rsidRPr="007848A7">
        <w:t>/201</w:t>
      </w:r>
      <w:r w:rsidR="002A5386">
        <w:t>8</w:t>
      </w:r>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w:t>
      </w:r>
      <w:proofErr w:type="spellStart"/>
      <w:r w:rsidR="00014BD3" w:rsidRPr="00014BD3">
        <w:rPr>
          <w:rFonts w:asciiTheme="minorHAnsi" w:eastAsia="Arial" w:hAnsiTheme="minorHAnsi" w:cs="Calibri"/>
          <w:bCs/>
        </w:rPr>
        <w:t>t.j</w:t>
      </w:r>
      <w:proofErr w:type="spellEnd"/>
      <w:r w:rsidR="00014BD3" w:rsidRPr="00014BD3">
        <w:rPr>
          <w:rFonts w:asciiTheme="minorHAnsi" w:eastAsia="Arial" w:hAnsiTheme="minorHAnsi" w:cs="Calibri"/>
          <w:bCs/>
        </w:rPr>
        <w:t>. DZ. U. Z 2018 R. POZ. 450, 650, 723</w:t>
      </w:r>
      <w:r>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proofErr w:type="spellStart"/>
            <w:r>
              <w:rPr>
                <w:b/>
                <w:bCs/>
                <w:sz w:val="23"/>
                <w:szCs w:val="23"/>
              </w:rPr>
              <w:t>niepodlegajacy</w:t>
            </w:r>
            <w:proofErr w:type="spellEnd"/>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0" w:name="_Ref446592036"/>
            <w:r w:rsidRPr="00B01A54">
              <w:rPr>
                <w:rStyle w:val="Odwoanieprzypisudolnego"/>
                <w:rFonts w:asciiTheme="minorHAnsi" w:hAnsiTheme="minorHAnsi" w:cs="Verdana"/>
                <w:color w:val="auto"/>
                <w:sz w:val="16"/>
                <w:szCs w:val="16"/>
              </w:rPr>
              <w:footnoteReference w:id="7"/>
            </w:r>
            <w:bookmarkEnd w:id="0"/>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1"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1"/>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2" w:name="_Ref448837219"/>
            <w:r w:rsidRPr="00B01A54">
              <w:rPr>
                <w:rStyle w:val="Odwoanieprzypisudolnego"/>
                <w:rFonts w:asciiTheme="minorHAnsi" w:hAnsiTheme="minorHAnsi" w:cs="Calibri"/>
                <w:color w:val="auto"/>
                <w:sz w:val="20"/>
                <w:szCs w:val="20"/>
              </w:rPr>
              <w:footnoteReference w:id="13"/>
            </w:r>
            <w:bookmarkEnd w:id="2"/>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proofErr w:type="spellStart"/>
            <w:r>
              <w:rPr>
                <w:i/>
                <w:iCs/>
                <w:sz w:val="23"/>
                <w:szCs w:val="23"/>
              </w:rPr>
              <w:t>ubruttowione</w:t>
            </w:r>
            <w:proofErr w:type="spellEnd"/>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w:t>
      </w:r>
      <w:r w:rsidR="00014BD3" w:rsidRPr="00014BD3">
        <w:rPr>
          <w:rFonts w:asciiTheme="minorHAnsi" w:hAnsiTheme="minorHAnsi" w:cs="Verdana"/>
          <w:color w:val="auto"/>
          <w:sz w:val="18"/>
          <w:szCs w:val="18"/>
        </w:rPr>
        <w:t>Dz. U. z 2016 r. poz. 922, z 2018 r. poz. 138, 723</w:t>
      </w:r>
      <w:bookmarkStart w:id="3" w:name="_GoBack"/>
      <w:bookmarkEnd w:id="3"/>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7D7" w:rsidRDefault="008707D7">
      <w:r>
        <w:separator/>
      </w:r>
    </w:p>
  </w:endnote>
  <w:endnote w:type="continuationSeparator" w:id="0">
    <w:p w:rsidR="008707D7" w:rsidRDefault="00870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014BD3">
      <w:rPr>
        <w:rFonts w:ascii="Calibri" w:hAnsi="Calibri" w:cs="Calibri"/>
        <w:noProof/>
        <w:sz w:val="22"/>
      </w:rPr>
      <w:t>1</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7D7" w:rsidRDefault="008707D7">
      <w:r>
        <w:separator/>
      </w:r>
    </w:p>
  </w:footnote>
  <w:footnote w:type="continuationSeparator" w:id="0">
    <w:p w:rsidR="008707D7" w:rsidRDefault="008707D7">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BD3"/>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56B2"/>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5386"/>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17E5"/>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7D7"/>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25D14"/>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D0CC1-C6BF-4E06-B809-361F75E4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3009</Words>
  <Characters>18059</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18</cp:revision>
  <cp:lastPrinted>2016-05-31T09:57:00Z</cp:lastPrinted>
  <dcterms:created xsi:type="dcterms:W3CDTF">2016-12-19T10:22:00Z</dcterms:created>
  <dcterms:modified xsi:type="dcterms:W3CDTF">2018-05-08T08:13:00Z</dcterms:modified>
</cp:coreProperties>
</file>