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93D" w:rsidRPr="001B400F" w:rsidRDefault="00BB193D" w:rsidP="003A4C58">
      <w:pPr>
        <w:tabs>
          <w:tab w:val="left" w:pos="408"/>
        </w:tabs>
        <w:spacing w:after="0"/>
        <w:ind w:left="227" w:right="284"/>
        <w:contextualSpacing/>
        <w:jc w:val="center"/>
        <w:rPr>
          <w:rFonts w:ascii="Times New Roman" w:eastAsia="Times New Roman" w:hAnsi="Times New Roman" w:cs="Times New Roman"/>
          <w:b/>
          <w:sz w:val="24"/>
          <w:szCs w:val="24"/>
          <w:lang w:eastAsia="pl-PL"/>
        </w:rPr>
      </w:pPr>
    </w:p>
    <w:p w:rsidR="003A4C58" w:rsidRPr="001B400F" w:rsidRDefault="006E2F9E" w:rsidP="003A4C58">
      <w:pPr>
        <w:tabs>
          <w:tab w:val="left" w:pos="408"/>
        </w:tabs>
        <w:spacing w:after="0"/>
        <w:ind w:left="227" w:right="284"/>
        <w:contextualSpacing/>
        <w:jc w:val="center"/>
        <w:rPr>
          <w:rFonts w:ascii="Times New Roman" w:eastAsia="Times New Roman" w:hAnsi="Times New Roman" w:cs="Times New Roman"/>
          <w:b/>
          <w:sz w:val="24"/>
          <w:szCs w:val="24"/>
          <w:lang w:eastAsia="pl-PL"/>
        </w:rPr>
      </w:pPr>
      <w:r w:rsidRPr="001B400F">
        <w:rPr>
          <w:rFonts w:ascii="Times New Roman" w:eastAsia="Times New Roman" w:hAnsi="Times New Roman" w:cs="Times New Roman"/>
          <w:b/>
          <w:sz w:val="24"/>
          <w:szCs w:val="24"/>
          <w:lang w:eastAsia="pl-PL"/>
        </w:rPr>
        <w:t>UCHWAŁA NR  XXXV/283/20</w:t>
      </w:r>
      <w:r w:rsidR="003A4C58" w:rsidRPr="001B400F">
        <w:rPr>
          <w:rFonts w:ascii="Times New Roman" w:eastAsia="Times New Roman" w:hAnsi="Times New Roman" w:cs="Times New Roman"/>
          <w:b/>
          <w:sz w:val="24"/>
          <w:szCs w:val="24"/>
          <w:lang w:eastAsia="pl-PL"/>
        </w:rPr>
        <w:t>18</w:t>
      </w:r>
    </w:p>
    <w:p w:rsidR="003A4C58" w:rsidRPr="001B400F" w:rsidRDefault="006E2F9E" w:rsidP="006E2F9E">
      <w:pPr>
        <w:tabs>
          <w:tab w:val="left" w:pos="408"/>
        </w:tabs>
        <w:spacing w:after="0"/>
        <w:ind w:left="227" w:right="284"/>
        <w:contextualSpacing/>
        <w:jc w:val="center"/>
        <w:rPr>
          <w:rFonts w:ascii="Times New Roman" w:eastAsia="Times New Roman" w:hAnsi="Times New Roman" w:cs="Times New Roman"/>
          <w:b/>
          <w:sz w:val="24"/>
          <w:szCs w:val="24"/>
          <w:lang w:eastAsia="pl-PL"/>
        </w:rPr>
      </w:pPr>
      <w:r w:rsidRPr="001B400F">
        <w:rPr>
          <w:rFonts w:ascii="Times New Roman" w:eastAsia="Times New Roman" w:hAnsi="Times New Roman" w:cs="Times New Roman"/>
          <w:b/>
          <w:sz w:val="24"/>
          <w:szCs w:val="24"/>
          <w:lang w:eastAsia="pl-PL"/>
        </w:rPr>
        <w:t xml:space="preserve">    Rady</w:t>
      </w:r>
      <w:r w:rsidR="003A4C58" w:rsidRPr="001B400F">
        <w:rPr>
          <w:rFonts w:ascii="Times New Roman" w:eastAsia="Times New Roman" w:hAnsi="Times New Roman" w:cs="Times New Roman"/>
          <w:b/>
          <w:sz w:val="24"/>
          <w:szCs w:val="24"/>
          <w:lang w:eastAsia="pl-PL"/>
        </w:rPr>
        <w:t xml:space="preserve"> </w:t>
      </w:r>
      <w:r w:rsidR="00034AAC" w:rsidRPr="001B400F">
        <w:rPr>
          <w:rFonts w:ascii="Times New Roman" w:eastAsia="Times New Roman" w:hAnsi="Times New Roman" w:cs="Times New Roman"/>
          <w:b/>
          <w:sz w:val="24"/>
          <w:szCs w:val="24"/>
          <w:lang w:eastAsia="pl-PL"/>
        </w:rPr>
        <w:t xml:space="preserve">Gminy </w:t>
      </w:r>
      <w:r w:rsidR="00BB193D" w:rsidRPr="001B400F">
        <w:rPr>
          <w:rFonts w:ascii="Times New Roman" w:eastAsia="Times New Roman" w:hAnsi="Times New Roman" w:cs="Times New Roman"/>
          <w:b/>
          <w:sz w:val="24"/>
          <w:szCs w:val="24"/>
          <w:lang w:eastAsia="pl-PL"/>
        </w:rPr>
        <w:t>w Łubiance</w:t>
      </w:r>
    </w:p>
    <w:p w:rsidR="003A4C58" w:rsidRPr="001B400F" w:rsidRDefault="006E2F9E" w:rsidP="006E2F9E">
      <w:pPr>
        <w:tabs>
          <w:tab w:val="left" w:pos="408"/>
        </w:tabs>
        <w:spacing w:after="0"/>
        <w:ind w:left="227" w:right="284"/>
        <w:contextualSpacing/>
        <w:rPr>
          <w:rFonts w:ascii="Times New Roman" w:eastAsia="Times New Roman" w:hAnsi="Times New Roman" w:cs="Times New Roman"/>
          <w:b/>
          <w:sz w:val="24"/>
          <w:szCs w:val="24"/>
          <w:lang w:eastAsia="pl-PL"/>
        </w:rPr>
      </w:pPr>
      <w:r w:rsidRPr="001B400F">
        <w:rPr>
          <w:rFonts w:ascii="Times New Roman" w:eastAsia="Times New Roman" w:hAnsi="Times New Roman" w:cs="Times New Roman"/>
          <w:sz w:val="24"/>
          <w:szCs w:val="24"/>
          <w:lang w:eastAsia="pl-PL"/>
        </w:rPr>
        <w:t xml:space="preserve"> </w:t>
      </w:r>
      <w:r w:rsidRPr="001B400F">
        <w:rPr>
          <w:rFonts w:ascii="Times New Roman" w:eastAsia="Times New Roman" w:hAnsi="Times New Roman" w:cs="Times New Roman"/>
          <w:sz w:val="24"/>
          <w:szCs w:val="24"/>
          <w:lang w:eastAsia="pl-PL"/>
        </w:rPr>
        <w:tab/>
      </w:r>
      <w:r w:rsidRPr="001B400F">
        <w:rPr>
          <w:rFonts w:ascii="Times New Roman" w:eastAsia="Times New Roman" w:hAnsi="Times New Roman" w:cs="Times New Roman"/>
          <w:sz w:val="24"/>
          <w:szCs w:val="24"/>
          <w:lang w:eastAsia="pl-PL"/>
        </w:rPr>
        <w:tab/>
      </w:r>
      <w:r w:rsidRPr="001B400F">
        <w:rPr>
          <w:rFonts w:ascii="Times New Roman" w:eastAsia="Times New Roman" w:hAnsi="Times New Roman" w:cs="Times New Roman"/>
          <w:sz w:val="24"/>
          <w:szCs w:val="24"/>
          <w:lang w:eastAsia="pl-PL"/>
        </w:rPr>
        <w:tab/>
      </w:r>
      <w:r w:rsidRPr="001B400F">
        <w:rPr>
          <w:rFonts w:ascii="Times New Roman" w:eastAsia="Times New Roman" w:hAnsi="Times New Roman" w:cs="Times New Roman"/>
          <w:sz w:val="24"/>
          <w:szCs w:val="24"/>
          <w:lang w:eastAsia="pl-PL"/>
        </w:rPr>
        <w:tab/>
      </w:r>
      <w:r w:rsidRPr="001B400F">
        <w:rPr>
          <w:rFonts w:ascii="Times New Roman" w:eastAsia="Times New Roman" w:hAnsi="Times New Roman" w:cs="Times New Roman"/>
          <w:sz w:val="24"/>
          <w:szCs w:val="24"/>
          <w:lang w:eastAsia="pl-PL"/>
        </w:rPr>
        <w:tab/>
        <w:t xml:space="preserve">      </w:t>
      </w:r>
      <w:r w:rsidR="003A4C58" w:rsidRPr="001B400F">
        <w:rPr>
          <w:rFonts w:ascii="Times New Roman" w:eastAsia="Times New Roman" w:hAnsi="Times New Roman" w:cs="Times New Roman"/>
          <w:b/>
          <w:sz w:val="24"/>
          <w:szCs w:val="24"/>
          <w:lang w:eastAsia="pl-PL"/>
        </w:rPr>
        <w:t>z dnia</w:t>
      </w:r>
      <w:r w:rsidR="00BB193D" w:rsidRPr="001B400F">
        <w:rPr>
          <w:rFonts w:ascii="Times New Roman" w:eastAsia="Times New Roman" w:hAnsi="Times New Roman" w:cs="Times New Roman"/>
          <w:b/>
          <w:sz w:val="24"/>
          <w:szCs w:val="24"/>
          <w:lang w:eastAsia="pl-PL"/>
        </w:rPr>
        <w:t xml:space="preserve"> 26 marca</w:t>
      </w:r>
      <w:r w:rsidR="003A4C58" w:rsidRPr="001B400F">
        <w:rPr>
          <w:rFonts w:ascii="Times New Roman" w:eastAsia="Times New Roman" w:hAnsi="Times New Roman" w:cs="Times New Roman"/>
          <w:b/>
          <w:sz w:val="24"/>
          <w:szCs w:val="24"/>
          <w:lang w:eastAsia="pl-PL"/>
        </w:rPr>
        <w:t xml:space="preserve"> 2018 r.</w:t>
      </w:r>
    </w:p>
    <w:p w:rsidR="003A4C58" w:rsidRPr="001B400F" w:rsidRDefault="003A4C58" w:rsidP="003A4C58">
      <w:pPr>
        <w:tabs>
          <w:tab w:val="left" w:pos="408"/>
        </w:tabs>
        <w:spacing w:after="0"/>
        <w:ind w:left="227" w:right="284"/>
        <w:contextualSpacing/>
        <w:jc w:val="center"/>
        <w:rPr>
          <w:rFonts w:ascii="Times New Roman" w:eastAsia="Times New Roman" w:hAnsi="Times New Roman" w:cs="Times New Roman"/>
          <w:sz w:val="24"/>
          <w:szCs w:val="24"/>
          <w:lang w:eastAsia="pl-PL"/>
        </w:rPr>
      </w:pPr>
    </w:p>
    <w:p w:rsidR="003A4C58" w:rsidRPr="001B400F" w:rsidRDefault="003A4C58" w:rsidP="006E2F9E">
      <w:pPr>
        <w:shd w:val="clear" w:color="auto" w:fill="FFFFFF"/>
        <w:spacing w:after="0" w:line="240" w:lineRule="auto"/>
        <w:rPr>
          <w:rFonts w:ascii="Times New Roman" w:eastAsia="Times New Roman" w:hAnsi="Times New Roman" w:cs="Times New Roman"/>
          <w:b/>
          <w:kern w:val="1"/>
          <w:sz w:val="24"/>
          <w:szCs w:val="24"/>
          <w:lang w:bidi="en-US"/>
        </w:rPr>
      </w:pPr>
      <w:r w:rsidRPr="001B400F">
        <w:rPr>
          <w:rFonts w:ascii="Times New Roman" w:eastAsia="Times New Roman" w:hAnsi="Times New Roman" w:cs="Times New Roman"/>
          <w:b/>
          <w:kern w:val="1"/>
          <w:sz w:val="24"/>
          <w:szCs w:val="24"/>
          <w:lang w:bidi="en-US"/>
        </w:rPr>
        <w:t xml:space="preserve">w sprawie </w:t>
      </w:r>
      <w:r w:rsidR="009D35CF" w:rsidRPr="001B400F">
        <w:rPr>
          <w:rFonts w:ascii="Times New Roman" w:eastAsia="Times New Roman" w:hAnsi="Times New Roman" w:cs="Times New Roman"/>
          <w:b/>
          <w:kern w:val="1"/>
          <w:sz w:val="24"/>
          <w:szCs w:val="24"/>
          <w:lang w:bidi="en-US"/>
        </w:rPr>
        <w:t>„R</w:t>
      </w:r>
      <w:r w:rsidR="00AF442B" w:rsidRPr="001B400F">
        <w:rPr>
          <w:rFonts w:ascii="Times New Roman" w:eastAsia="Times New Roman" w:hAnsi="Times New Roman" w:cs="Times New Roman"/>
          <w:b/>
          <w:bCs/>
          <w:sz w:val="24"/>
          <w:szCs w:val="24"/>
          <w:lang w:eastAsia="pl-PL"/>
        </w:rPr>
        <w:t xml:space="preserve">egulaminu udzielania dotacji celowej na wymianę źródeł ciepła zasilanych paliwami stałymi na terenie Gminy </w:t>
      </w:r>
      <w:r w:rsidR="00BB193D" w:rsidRPr="001B400F">
        <w:rPr>
          <w:rFonts w:ascii="Times New Roman" w:eastAsia="Times New Roman" w:hAnsi="Times New Roman" w:cs="Times New Roman"/>
          <w:b/>
          <w:bCs/>
          <w:sz w:val="24"/>
          <w:szCs w:val="24"/>
          <w:lang w:eastAsia="pl-PL"/>
        </w:rPr>
        <w:t>Łubianka</w:t>
      </w:r>
      <w:r w:rsidR="009D35CF" w:rsidRPr="001B400F">
        <w:rPr>
          <w:rFonts w:ascii="Times New Roman" w:eastAsia="Times New Roman" w:hAnsi="Times New Roman" w:cs="Times New Roman"/>
          <w:b/>
          <w:bCs/>
          <w:sz w:val="24"/>
          <w:szCs w:val="24"/>
          <w:lang w:eastAsia="pl-PL"/>
        </w:rPr>
        <w:t>”</w:t>
      </w:r>
      <w:r w:rsidR="00AF442B" w:rsidRPr="001B400F">
        <w:rPr>
          <w:rFonts w:ascii="Times New Roman" w:eastAsia="Times New Roman" w:hAnsi="Times New Roman" w:cs="Times New Roman"/>
          <w:b/>
          <w:bCs/>
          <w:sz w:val="24"/>
          <w:szCs w:val="24"/>
          <w:lang w:eastAsia="pl-PL"/>
        </w:rPr>
        <w:t xml:space="preserve"> </w:t>
      </w:r>
      <w:r w:rsidR="00965AF4" w:rsidRPr="001B400F">
        <w:rPr>
          <w:rFonts w:ascii="Times New Roman" w:eastAsia="Times New Roman" w:hAnsi="Times New Roman" w:cs="Times New Roman"/>
          <w:b/>
          <w:bCs/>
          <w:sz w:val="24"/>
          <w:szCs w:val="24"/>
          <w:lang w:eastAsia="pl-PL"/>
        </w:rPr>
        <w:t>p</w:t>
      </w:r>
      <w:r w:rsidR="009D35CF" w:rsidRPr="001B400F">
        <w:rPr>
          <w:rFonts w:ascii="Times New Roman" w:eastAsia="Times New Roman" w:hAnsi="Times New Roman" w:cs="Times New Roman"/>
          <w:b/>
          <w:bCs/>
          <w:sz w:val="24"/>
          <w:szCs w:val="24"/>
          <w:lang w:eastAsia="pl-PL"/>
        </w:rPr>
        <w:t xml:space="preserve">rogramu </w:t>
      </w:r>
      <w:r w:rsidR="00965AF4" w:rsidRPr="001B400F">
        <w:rPr>
          <w:rFonts w:ascii="Times New Roman" w:eastAsia="Times New Roman" w:hAnsi="Times New Roman" w:cs="Times New Roman"/>
          <w:b/>
          <w:bCs/>
          <w:sz w:val="24"/>
          <w:szCs w:val="24"/>
          <w:lang w:eastAsia="pl-PL"/>
        </w:rPr>
        <w:t>p</w:t>
      </w:r>
      <w:r w:rsidR="009D35CF" w:rsidRPr="001B400F">
        <w:rPr>
          <w:rFonts w:ascii="Times New Roman" w:eastAsia="Times New Roman" w:hAnsi="Times New Roman" w:cs="Times New Roman"/>
          <w:b/>
          <w:bCs/>
          <w:sz w:val="24"/>
          <w:szCs w:val="24"/>
          <w:lang w:eastAsia="pl-PL"/>
        </w:rPr>
        <w:t xml:space="preserve">riorytetowego </w:t>
      </w:r>
      <w:proofErr w:type="spellStart"/>
      <w:r w:rsidR="00965AF4" w:rsidRPr="001B400F">
        <w:rPr>
          <w:rFonts w:ascii="Times New Roman" w:eastAsia="Times New Roman" w:hAnsi="Times New Roman" w:cs="Times New Roman"/>
          <w:b/>
          <w:bCs/>
          <w:sz w:val="24"/>
          <w:szCs w:val="24"/>
          <w:lang w:eastAsia="pl-PL"/>
        </w:rPr>
        <w:t>EKO</w:t>
      </w:r>
      <w:r w:rsidR="009D35CF" w:rsidRPr="001B400F">
        <w:rPr>
          <w:rFonts w:ascii="Times New Roman" w:eastAsia="Times New Roman" w:hAnsi="Times New Roman" w:cs="Times New Roman"/>
          <w:b/>
          <w:bCs/>
          <w:sz w:val="24"/>
          <w:szCs w:val="24"/>
          <w:lang w:eastAsia="pl-PL"/>
        </w:rPr>
        <w:t>piec</w:t>
      </w:r>
      <w:proofErr w:type="spellEnd"/>
      <w:r w:rsidR="009D35CF" w:rsidRPr="001B400F">
        <w:rPr>
          <w:rFonts w:ascii="Times New Roman" w:eastAsia="Times New Roman" w:hAnsi="Times New Roman" w:cs="Times New Roman"/>
          <w:b/>
          <w:bCs/>
          <w:sz w:val="24"/>
          <w:szCs w:val="24"/>
          <w:lang w:eastAsia="pl-PL"/>
        </w:rPr>
        <w:t xml:space="preserve"> 2018, </w:t>
      </w:r>
      <w:r w:rsidRPr="001B400F">
        <w:rPr>
          <w:rFonts w:ascii="Times New Roman" w:eastAsia="Times New Roman" w:hAnsi="Times New Roman" w:cs="Times New Roman"/>
          <w:b/>
          <w:kern w:val="1"/>
          <w:sz w:val="24"/>
          <w:szCs w:val="24"/>
          <w:lang w:bidi="en-US"/>
        </w:rPr>
        <w:t>współfinansowanego przez Wojewódzki Fundusz Ochrony Środowiska i G</w:t>
      </w:r>
      <w:r w:rsidR="006E2F9E" w:rsidRPr="001B400F">
        <w:rPr>
          <w:rFonts w:ascii="Times New Roman" w:eastAsia="Times New Roman" w:hAnsi="Times New Roman" w:cs="Times New Roman"/>
          <w:b/>
          <w:kern w:val="1"/>
          <w:sz w:val="24"/>
          <w:szCs w:val="24"/>
          <w:lang w:bidi="en-US"/>
        </w:rPr>
        <w:t xml:space="preserve">ospodarki </w:t>
      </w:r>
      <w:r w:rsidRPr="001B400F">
        <w:rPr>
          <w:rFonts w:ascii="Times New Roman" w:eastAsia="Times New Roman" w:hAnsi="Times New Roman" w:cs="Times New Roman"/>
          <w:b/>
          <w:kern w:val="1"/>
          <w:sz w:val="24"/>
          <w:szCs w:val="24"/>
          <w:lang w:bidi="en-US"/>
        </w:rPr>
        <w:t>Wodnej w Toruniu</w:t>
      </w:r>
    </w:p>
    <w:p w:rsidR="003A4C58" w:rsidRPr="001B400F" w:rsidRDefault="003A4C58" w:rsidP="003A4C58">
      <w:pPr>
        <w:widowControl w:val="0"/>
        <w:suppressAutoHyphens/>
        <w:autoSpaceDE w:val="0"/>
        <w:spacing w:after="0" w:line="240" w:lineRule="auto"/>
        <w:ind w:left="227" w:right="284"/>
        <w:jc w:val="center"/>
        <w:rPr>
          <w:rFonts w:ascii="Times New Roman" w:eastAsia="Times New Roman" w:hAnsi="Times New Roman" w:cs="Times New Roman"/>
          <w:b/>
          <w:kern w:val="1"/>
          <w:sz w:val="24"/>
          <w:szCs w:val="24"/>
          <w:lang w:bidi="en-US"/>
        </w:rPr>
      </w:pPr>
    </w:p>
    <w:p w:rsidR="003A4C58" w:rsidRPr="001B400F" w:rsidRDefault="003A4C58" w:rsidP="003A4C58">
      <w:pPr>
        <w:tabs>
          <w:tab w:val="left" w:pos="408"/>
        </w:tabs>
        <w:spacing w:after="0"/>
        <w:ind w:left="227" w:right="284"/>
        <w:contextualSpacing/>
        <w:jc w:val="center"/>
        <w:rPr>
          <w:rFonts w:ascii="Times New Roman" w:eastAsia="Times New Roman" w:hAnsi="Times New Roman" w:cs="Times New Roman"/>
          <w:sz w:val="24"/>
          <w:szCs w:val="24"/>
          <w:lang w:eastAsia="pl-PL"/>
        </w:rPr>
      </w:pPr>
    </w:p>
    <w:p w:rsidR="003A4C58" w:rsidRPr="001B400F" w:rsidRDefault="003A4C58" w:rsidP="003A4C58">
      <w:pPr>
        <w:widowControl w:val="0"/>
        <w:suppressAutoHyphens/>
        <w:autoSpaceDE w:val="0"/>
        <w:spacing w:after="0" w:line="240" w:lineRule="auto"/>
        <w:ind w:left="227" w:firstLine="708"/>
        <w:jc w:val="both"/>
        <w:rPr>
          <w:rFonts w:ascii="Times New Roman" w:eastAsia="Times New Roman" w:hAnsi="Times New Roman" w:cs="Times New Roman"/>
          <w:kern w:val="1"/>
          <w:sz w:val="24"/>
          <w:szCs w:val="24"/>
          <w:lang w:bidi="en-US"/>
        </w:rPr>
      </w:pPr>
      <w:r w:rsidRPr="001B400F">
        <w:rPr>
          <w:rFonts w:ascii="Times New Roman" w:eastAsia="Times New Roman" w:hAnsi="Times New Roman" w:cs="Times New Roman"/>
          <w:kern w:val="1"/>
          <w:sz w:val="24"/>
          <w:szCs w:val="24"/>
          <w:lang w:bidi="en-US"/>
        </w:rPr>
        <w:t xml:space="preserve">Na podstawie art. 18 ust. 2 </w:t>
      </w:r>
      <w:proofErr w:type="spellStart"/>
      <w:r w:rsidRPr="001B400F">
        <w:rPr>
          <w:rFonts w:ascii="Times New Roman" w:eastAsia="Times New Roman" w:hAnsi="Times New Roman" w:cs="Times New Roman"/>
          <w:kern w:val="1"/>
          <w:sz w:val="24"/>
          <w:szCs w:val="24"/>
          <w:lang w:bidi="en-US"/>
        </w:rPr>
        <w:t>pkt</w:t>
      </w:r>
      <w:proofErr w:type="spellEnd"/>
      <w:r w:rsidRPr="001B400F">
        <w:rPr>
          <w:rFonts w:ascii="Times New Roman" w:eastAsia="Times New Roman" w:hAnsi="Times New Roman" w:cs="Times New Roman"/>
          <w:kern w:val="1"/>
          <w:sz w:val="24"/>
          <w:szCs w:val="24"/>
          <w:lang w:bidi="en-US"/>
        </w:rPr>
        <w:t xml:space="preserve"> 15 ustawy z dnia 8 marca 1990 r. o samorządzie gminnym (</w:t>
      </w:r>
      <w:proofErr w:type="spellStart"/>
      <w:r w:rsidRPr="001B400F">
        <w:rPr>
          <w:rFonts w:ascii="Times New Roman" w:eastAsia="Times New Roman" w:hAnsi="Times New Roman" w:cs="Times New Roman"/>
          <w:kern w:val="1"/>
          <w:sz w:val="24"/>
          <w:szCs w:val="24"/>
          <w:lang w:bidi="en-US"/>
        </w:rPr>
        <w:t>Dz.U</w:t>
      </w:r>
      <w:proofErr w:type="spellEnd"/>
      <w:r w:rsidRPr="001B400F">
        <w:rPr>
          <w:rFonts w:ascii="Times New Roman" w:eastAsia="Times New Roman" w:hAnsi="Times New Roman" w:cs="Times New Roman"/>
          <w:kern w:val="1"/>
          <w:sz w:val="24"/>
          <w:szCs w:val="24"/>
          <w:lang w:bidi="en-US"/>
        </w:rPr>
        <w:t xml:space="preserve">. z 2017 r. poz. 1875 i 2232 oraz z 2018 r. poz. 130), art. 400a ust. 1 </w:t>
      </w:r>
      <w:proofErr w:type="spellStart"/>
      <w:r w:rsidRPr="001B400F">
        <w:rPr>
          <w:rFonts w:ascii="Times New Roman" w:eastAsia="Times New Roman" w:hAnsi="Times New Roman" w:cs="Times New Roman"/>
          <w:kern w:val="1"/>
          <w:sz w:val="24"/>
          <w:szCs w:val="24"/>
          <w:lang w:bidi="en-US"/>
        </w:rPr>
        <w:t>pkt</w:t>
      </w:r>
      <w:proofErr w:type="spellEnd"/>
      <w:r w:rsidRPr="001B400F">
        <w:rPr>
          <w:rFonts w:ascii="Times New Roman" w:eastAsia="Times New Roman" w:hAnsi="Times New Roman" w:cs="Times New Roman"/>
          <w:kern w:val="1"/>
          <w:sz w:val="24"/>
          <w:szCs w:val="24"/>
          <w:lang w:bidi="en-US"/>
        </w:rPr>
        <w:t xml:space="preserve"> 21 i 22 ustawy z dnia 27 kwietnia 2001 r. Prawo ochrony środowiska (</w:t>
      </w:r>
      <w:proofErr w:type="spellStart"/>
      <w:r w:rsidRPr="001B400F">
        <w:rPr>
          <w:rFonts w:ascii="Times New Roman" w:eastAsia="Times New Roman" w:hAnsi="Times New Roman" w:cs="Times New Roman"/>
          <w:kern w:val="1"/>
          <w:sz w:val="24"/>
          <w:szCs w:val="24"/>
          <w:lang w:bidi="en-US"/>
        </w:rPr>
        <w:t>Dz.U</w:t>
      </w:r>
      <w:proofErr w:type="spellEnd"/>
      <w:r w:rsidRPr="001B400F">
        <w:rPr>
          <w:rFonts w:ascii="Times New Roman" w:eastAsia="Times New Roman" w:hAnsi="Times New Roman" w:cs="Times New Roman"/>
          <w:kern w:val="1"/>
          <w:sz w:val="24"/>
          <w:szCs w:val="24"/>
          <w:lang w:bidi="en-US"/>
        </w:rPr>
        <w:t xml:space="preserve">. z 2017 r. poz. 519, 785, 898, 1089, 1529, 1566, 1888, 1999, 2056 i 2290 oraz z 2018 r. poz. 9 i 88) uchwala się, co następuje: </w:t>
      </w:r>
    </w:p>
    <w:p w:rsidR="003A4C58" w:rsidRPr="001B400F" w:rsidRDefault="003A4C58" w:rsidP="003A4C58">
      <w:pPr>
        <w:widowControl w:val="0"/>
        <w:suppressAutoHyphens/>
        <w:autoSpaceDE w:val="0"/>
        <w:spacing w:after="0" w:line="240" w:lineRule="auto"/>
        <w:ind w:left="227" w:firstLine="708"/>
        <w:rPr>
          <w:rFonts w:ascii="Times New Roman" w:eastAsia="Times New Roman" w:hAnsi="Times New Roman" w:cs="Times New Roman"/>
          <w:kern w:val="1"/>
          <w:sz w:val="24"/>
          <w:szCs w:val="24"/>
          <w:lang w:bidi="en-US"/>
        </w:rPr>
      </w:pPr>
    </w:p>
    <w:p w:rsidR="00965AF4" w:rsidRPr="001B400F" w:rsidRDefault="00965AF4" w:rsidP="006E2F9E">
      <w:pPr>
        <w:widowControl w:val="0"/>
        <w:suppressAutoHyphens/>
        <w:autoSpaceDE w:val="0"/>
        <w:spacing w:after="0" w:line="240" w:lineRule="auto"/>
        <w:ind w:left="227" w:right="284"/>
        <w:rPr>
          <w:rFonts w:ascii="Times New Roman" w:eastAsia="Times New Roman" w:hAnsi="Times New Roman" w:cs="Times New Roman"/>
          <w:kern w:val="1"/>
          <w:sz w:val="24"/>
          <w:szCs w:val="24"/>
          <w:lang w:bidi="en-US"/>
        </w:rPr>
      </w:pPr>
      <w:r w:rsidRPr="001B400F">
        <w:rPr>
          <w:rFonts w:ascii="Times New Roman" w:eastAsia="Times New Roman" w:hAnsi="Times New Roman" w:cs="Times New Roman"/>
          <w:b/>
          <w:kern w:val="1"/>
          <w:sz w:val="24"/>
          <w:szCs w:val="24"/>
          <w:lang w:bidi="en-US"/>
        </w:rPr>
        <w:tab/>
      </w:r>
      <w:r w:rsidR="003A4C58" w:rsidRPr="001B400F">
        <w:rPr>
          <w:rFonts w:ascii="Times New Roman" w:eastAsia="Times New Roman" w:hAnsi="Times New Roman" w:cs="Times New Roman"/>
          <w:b/>
          <w:kern w:val="1"/>
          <w:sz w:val="24"/>
          <w:szCs w:val="24"/>
          <w:lang w:bidi="en-US"/>
        </w:rPr>
        <w:t>§ 1.</w:t>
      </w:r>
      <w:r w:rsidR="003A4C58" w:rsidRPr="001B400F">
        <w:rPr>
          <w:rFonts w:ascii="Times New Roman" w:eastAsia="Times New Roman" w:hAnsi="Times New Roman" w:cs="Times New Roman"/>
          <w:kern w:val="1"/>
          <w:sz w:val="24"/>
          <w:szCs w:val="24"/>
          <w:lang w:bidi="en-US"/>
        </w:rPr>
        <w:t xml:space="preserve"> Określa się </w:t>
      </w:r>
      <w:r w:rsidR="009D35CF" w:rsidRPr="001B400F">
        <w:rPr>
          <w:rFonts w:ascii="Times New Roman" w:eastAsia="Times New Roman" w:hAnsi="Times New Roman" w:cs="Times New Roman"/>
          <w:kern w:val="1"/>
          <w:sz w:val="24"/>
          <w:szCs w:val="24"/>
          <w:lang w:bidi="en-US"/>
        </w:rPr>
        <w:t>„Regulamin</w:t>
      </w:r>
      <w:r w:rsidR="003A4C58" w:rsidRPr="001B400F">
        <w:rPr>
          <w:rFonts w:ascii="Times New Roman" w:eastAsia="Times New Roman" w:hAnsi="Times New Roman" w:cs="Times New Roman"/>
          <w:kern w:val="1"/>
          <w:sz w:val="24"/>
          <w:szCs w:val="24"/>
          <w:lang w:bidi="en-US"/>
        </w:rPr>
        <w:t xml:space="preserve"> udzielania dotacji celowej na </w:t>
      </w:r>
      <w:r w:rsidR="009D35CF" w:rsidRPr="001B400F">
        <w:rPr>
          <w:rFonts w:ascii="Times New Roman" w:eastAsia="Times New Roman" w:hAnsi="Times New Roman" w:cs="Times New Roman"/>
          <w:kern w:val="1"/>
          <w:sz w:val="24"/>
          <w:szCs w:val="24"/>
          <w:lang w:bidi="en-US"/>
        </w:rPr>
        <w:t>wymianę źródeł ciepła</w:t>
      </w:r>
      <w:r w:rsidR="006E2F9E" w:rsidRPr="001B400F">
        <w:rPr>
          <w:rFonts w:ascii="Times New Roman" w:eastAsia="Times New Roman" w:hAnsi="Times New Roman" w:cs="Times New Roman"/>
          <w:kern w:val="1"/>
          <w:sz w:val="24"/>
          <w:szCs w:val="24"/>
          <w:lang w:bidi="en-US"/>
        </w:rPr>
        <w:t xml:space="preserve">  na </w:t>
      </w:r>
      <w:r w:rsidR="003A4C58" w:rsidRPr="001B400F">
        <w:rPr>
          <w:rFonts w:ascii="Times New Roman" w:eastAsia="Times New Roman" w:hAnsi="Times New Roman" w:cs="Times New Roman"/>
          <w:kern w:val="1"/>
          <w:sz w:val="24"/>
          <w:szCs w:val="24"/>
          <w:lang w:bidi="en-US"/>
        </w:rPr>
        <w:t xml:space="preserve">terenie Gminy </w:t>
      </w:r>
      <w:r w:rsidR="00BB193D" w:rsidRPr="001B400F">
        <w:rPr>
          <w:rFonts w:ascii="Times New Roman" w:eastAsia="Times New Roman" w:hAnsi="Times New Roman" w:cs="Times New Roman"/>
          <w:kern w:val="1"/>
          <w:sz w:val="24"/>
          <w:szCs w:val="24"/>
          <w:lang w:bidi="en-US"/>
        </w:rPr>
        <w:t>Łubianka</w:t>
      </w:r>
      <w:r w:rsidR="009D35CF" w:rsidRPr="001B400F">
        <w:rPr>
          <w:rFonts w:ascii="Times New Roman" w:eastAsia="Times New Roman" w:hAnsi="Times New Roman" w:cs="Times New Roman"/>
          <w:kern w:val="1"/>
          <w:sz w:val="24"/>
          <w:szCs w:val="24"/>
          <w:lang w:bidi="en-US"/>
        </w:rPr>
        <w:t>”</w:t>
      </w:r>
      <w:r w:rsidR="003A4C58" w:rsidRPr="001B400F">
        <w:rPr>
          <w:rFonts w:ascii="Times New Roman" w:eastAsia="Times New Roman" w:hAnsi="Times New Roman" w:cs="Times New Roman"/>
          <w:b/>
          <w:kern w:val="1"/>
          <w:sz w:val="24"/>
          <w:szCs w:val="24"/>
          <w:lang w:bidi="en-US"/>
        </w:rPr>
        <w:t xml:space="preserve"> </w:t>
      </w:r>
      <w:r w:rsidR="003A4C58" w:rsidRPr="001B400F">
        <w:rPr>
          <w:rFonts w:ascii="Times New Roman" w:eastAsia="Times New Roman" w:hAnsi="Times New Roman" w:cs="Times New Roman"/>
          <w:kern w:val="1"/>
          <w:sz w:val="24"/>
          <w:szCs w:val="24"/>
          <w:lang w:bidi="en-US"/>
        </w:rPr>
        <w:t xml:space="preserve">w ramach </w:t>
      </w:r>
      <w:r w:rsidRPr="001B400F">
        <w:rPr>
          <w:rFonts w:ascii="Times New Roman" w:eastAsia="Times New Roman" w:hAnsi="Times New Roman" w:cs="Times New Roman"/>
          <w:kern w:val="1"/>
          <w:sz w:val="24"/>
          <w:szCs w:val="24"/>
          <w:lang w:bidi="en-US"/>
        </w:rPr>
        <w:t>programu p</w:t>
      </w:r>
      <w:r w:rsidR="003A4C58" w:rsidRPr="001B400F">
        <w:rPr>
          <w:rFonts w:ascii="Times New Roman" w:eastAsia="Times New Roman" w:hAnsi="Times New Roman" w:cs="Times New Roman"/>
          <w:kern w:val="1"/>
          <w:sz w:val="24"/>
          <w:szCs w:val="24"/>
          <w:lang w:bidi="en-US"/>
        </w:rPr>
        <w:t xml:space="preserve">riorytetowego </w:t>
      </w:r>
      <w:proofErr w:type="spellStart"/>
      <w:r w:rsidR="003A4C58" w:rsidRPr="001B400F">
        <w:rPr>
          <w:rFonts w:ascii="Times New Roman" w:eastAsia="Times New Roman" w:hAnsi="Times New Roman" w:cs="Times New Roman"/>
          <w:kern w:val="1"/>
          <w:sz w:val="24"/>
          <w:szCs w:val="24"/>
          <w:lang w:bidi="en-US"/>
        </w:rPr>
        <w:t>EKOpiec</w:t>
      </w:r>
      <w:proofErr w:type="spellEnd"/>
      <w:r w:rsidR="003A4C58" w:rsidRPr="001B400F">
        <w:rPr>
          <w:sz w:val="24"/>
          <w:szCs w:val="24"/>
        </w:rPr>
        <w:t xml:space="preserve"> </w:t>
      </w:r>
      <w:r w:rsidR="003A4C58" w:rsidRPr="001B400F">
        <w:rPr>
          <w:rFonts w:ascii="Times New Roman" w:eastAsia="Times New Roman" w:hAnsi="Times New Roman" w:cs="Times New Roman"/>
          <w:kern w:val="1"/>
          <w:sz w:val="24"/>
          <w:szCs w:val="24"/>
          <w:lang w:bidi="en-US"/>
        </w:rPr>
        <w:t xml:space="preserve">współfinansowanego przez Wojewódzki Fundusz Ochrony Środowiska i Gospodarki Wodnej w Toruniu. </w:t>
      </w:r>
      <w:r w:rsidR="009D35CF" w:rsidRPr="001B400F">
        <w:rPr>
          <w:rFonts w:ascii="Times New Roman" w:eastAsia="Times New Roman" w:hAnsi="Times New Roman" w:cs="Times New Roman"/>
          <w:kern w:val="1"/>
          <w:sz w:val="24"/>
          <w:szCs w:val="24"/>
          <w:lang w:bidi="en-US"/>
        </w:rPr>
        <w:t>Regulamin stanowi</w:t>
      </w:r>
      <w:r w:rsidR="003A4C58" w:rsidRPr="001B400F">
        <w:rPr>
          <w:rFonts w:ascii="Times New Roman" w:eastAsia="Times New Roman" w:hAnsi="Times New Roman" w:cs="Times New Roman"/>
          <w:kern w:val="1"/>
          <w:sz w:val="24"/>
          <w:szCs w:val="24"/>
          <w:lang w:bidi="en-US"/>
        </w:rPr>
        <w:t xml:space="preserve"> załącznik do uchwały.</w:t>
      </w:r>
    </w:p>
    <w:p w:rsidR="00965AF4" w:rsidRPr="001B400F" w:rsidRDefault="00965AF4" w:rsidP="00965AF4">
      <w:pPr>
        <w:widowControl w:val="0"/>
        <w:suppressAutoHyphens/>
        <w:autoSpaceDE w:val="0"/>
        <w:spacing w:after="0" w:line="240" w:lineRule="auto"/>
        <w:ind w:left="227" w:right="284"/>
        <w:jc w:val="both"/>
        <w:rPr>
          <w:rFonts w:ascii="Times New Roman" w:eastAsia="Times New Roman" w:hAnsi="Times New Roman" w:cs="Times New Roman"/>
          <w:b/>
          <w:kern w:val="1"/>
          <w:sz w:val="24"/>
          <w:szCs w:val="24"/>
          <w:lang w:bidi="en-US"/>
        </w:rPr>
      </w:pPr>
    </w:p>
    <w:p w:rsidR="00965AF4" w:rsidRPr="001B400F" w:rsidRDefault="00965AF4" w:rsidP="00965AF4">
      <w:pPr>
        <w:widowControl w:val="0"/>
        <w:suppressAutoHyphens/>
        <w:autoSpaceDE w:val="0"/>
        <w:spacing w:after="0" w:line="240" w:lineRule="auto"/>
        <w:ind w:left="227" w:right="284"/>
        <w:jc w:val="both"/>
        <w:rPr>
          <w:rFonts w:ascii="Times New Roman" w:eastAsia="Times New Roman" w:hAnsi="Times New Roman" w:cs="Times New Roman"/>
          <w:kern w:val="1"/>
          <w:sz w:val="24"/>
          <w:szCs w:val="24"/>
          <w:lang w:bidi="en-US"/>
        </w:rPr>
      </w:pPr>
      <w:r w:rsidRPr="001B400F">
        <w:rPr>
          <w:rFonts w:ascii="Times New Roman" w:eastAsia="Times New Roman" w:hAnsi="Times New Roman" w:cs="Times New Roman"/>
          <w:b/>
          <w:kern w:val="1"/>
          <w:sz w:val="24"/>
          <w:szCs w:val="24"/>
          <w:lang w:bidi="en-US"/>
        </w:rPr>
        <w:tab/>
      </w:r>
      <w:r w:rsidR="003A4C58" w:rsidRPr="001B400F">
        <w:rPr>
          <w:rFonts w:ascii="Times New Roman" w:eastAsia="Times New Roman" w:hAnsi="Times New Roman" w:cs="Times New Roman"/>
          <w:b/>
          <w:kern w:val="1"/>
          <w:sz w:val="24"/>
          <w:szCs w:val="24"/>
          <w:lang w:bidi="en-US"/>
        </w:rPr>
        <w:t>§</w:t>
      </w:r>
      <w:r w:rsidRPr="001B400F">
        <w:rPr>
          <w:rFonts w:ascii="Times New Roman" w:eastAsia="Times New Roman" w:hAnsi="Times New Roman" w:cs="Times New Roman"/>
          <w:b/>
          <w:kern w:val="1"/>
          <w:sz w:val="24"/>
          <w:szCs w:val="24"/>
          <w:lang w:bidi="en-US"/>
        </w:rPr>
        <w:t xml:space="preserve"> </w:t>
      </w:r>
      <w:r w:rsidR="003A4C58" w:rsidRPr="001B400F">
        <w:rPr>
          <w:rFonts w:ascii="Times New Roman" w:eastAsia="Times New Roman" w:hAnsi="Times New Roman" w:cs="Times New Roman"/>
          <w:b/>
          <w:kern w:val="1"/>
          <w:sz w:val="24"/>
          <w:szCs w:val="24"/>
          <w:lang w:bidi="en-US"/>
        </w:rPr>
        <w:t xml:space="preserve">2. </w:t>
      </w:r>
      <w:r w:rsidR="003A4C58" w:rsidRPr="001B400F">
        <w:rPr>
          <w:rFonts w:ascii="Times New Roman" w:eastAsia="Times New Roman" w:hAnsi="Times New Roman" w:cs="Times New Roman"/>
          <w:kern w:val="1"/>
          <w:sz w:val="24"/>
          <w:szCs w:val="24"/>
          <w:lang w:bidi="en-US"/>
        </w:rPr>
        <w:t xml:space="preserve">Wykonanie uchwały powierza się </w:t>
      </w:r>
      <w:r w:rsidR="00034AAC" w:rsidRPr="001B400F">
        <w:rPr>
          <w:rFonts w:ascii="Times New Roman" w:eastAsia="Times New Roman" w:hAnsi="Times New Roman" w:cs="Times New Roman"/>
          <w:kern w:val="1"/>
          <w:sz w:val="24"/>
          <w:szCs w:val="24"/>
          <w:lang w:bidi="en-US"/>
        </w:rPr>
        <w:t xml:space="preserve">Wójtowi Gminy </w:t>
      </w:r>
      <w:r w:rsidR="00BB193D" w:rsidRPr="001B400F">
        <w:rPr>
          <w:rFonts w:ascii="Times New Roman" w:eastAsia="Times New Roman" w:hAnsi="Times New Roman" w:cs="Times New Roman"/>
          <w:kern w:val="1"/>
          <w:sz w:val="24"/>
          <w:szCs w:val="24"/>
          <w:lang w:bidi="en-US"/>
        </w:rPr>
        <w:t>Łubianka.</w:t>
      </w:r>
    </w:p>
    <w:p w:rsidR="00965AF4" w:rsidRPr="001B400F" w:rsidRDefault="00965AF4" w:rsidP="00965AF4">
      <w:pPr>
        <w:widowControl w:val="0"/>
        <w:suppressAutoHyphens/>
        <w:autoSpaceDE w:val="0"/>
        <w:spacing w:after="0" w:line="240" w:lineRule="auto"/>
        <w:ind w:left="227" w:right="284"/>
        <w:jc w:val="both"/>
        <w:rPr>
          <w:rFonts w:ascii="Times New Roman" w:eastAsia="Times New Roman" w:hAnsi="Times New Roman" w:cs="Times New Roman"/>
          <w:b/>
          <w:kern w:val="1"/>
          <w:sz w:val="24"/>
          <w:szCs w:val="24"/>
          <w:lang w:bidi="en-US"/>
        </w:rPr>
      </w:pPr>
    </w:p>
    <w:p w:rsidR="003A4C58" w:rsidRPr="001B400F" w:rsidRDefault="00965AF4" w:rsidP="00965AF4">
      <w:pPr>
        <w:widowControl w:val="0"/>
        <w:suppressAutoHyphens/>
        <w:autoSpaceDE w:val="0"/>
        <w:spacing w:after="0" w:line="240" w:lineRule="auto"/>
        <w:ind w:left="227" w:right="284"/>
        <w:jc w:val="both"/>
        <w:rPr>
          <w:rFonts w:ascii="Times New Roman" w:eastAsia="Times New Roman" w:hAnsi="Times New Roman" w:cs="Times New Roman"/>
          <w:kern w:val="1"/>
          <w:sz w:val="24"/>
          <w:szCs w:val="24"/>
          <w:lang w:bidi="en-US"/>
        </w:rPr>
      </w:pPr>
      <w:r w:rsidRPr="001B400F">
        <w:rPr>
          <w:rFonts w:ascii="Times New Roman" w:eastAsia="Times New Roman" w:hAnsi="Times New Roman" w:cs="Times New Roman"/>
          <w:b/>
          <w:kern w:val="1"/>
          <w:sz w:val="24"/>
          <w:szCs w:val="24"/>
          <w:lang w:bidi="en-US"/>
        </w:rPr>
        <w:tab/>
      </w:r>
      <w:r w:rsidR="003A4C58" w:rsidRPr="001B400F">
        <w:rPr>
          <w:rFonts w:ascii="Times New Roman" w:eastAsia="Times New Roman" w:hAnsi="Times New Roman" w:cs="Times New Roman"/>
          <w:b/>
          <w:kern w:val="1"/>
          <w:sz w:val="24"/>
          <w:szCs w:val="24"/>
          <w:lang w:bidi="en-US"/>
        </w:rPr>
        <w:t>§</w:t>
      </w:r>
      <w:r w:rsidRPr="001B400F">
        <w:rPr>
          <w:rFonts w:ascii="Times New Roman" w:eastAsia="Times New Roman" w:hAnsi="Times New Roman" w:cs="Times New Roman"/>
          <w:b/>
          <w:kern w:val="1"/>
          <w:sz w:val="24"/>
          <w:szCs w:val="24"/>
          <w:lang w:bidi="en-US"/>
        </w:rPr>
        <w:t xml:space="preserve"> </w:t>
      </w:r>
      <w:r w:rsidR="003A4C58" w:rsidRPr="001B400F">
        <w:rPr>
          <w:rFonts w:ascii="Times New Roman" w:eastAsia="Times New Roman" w:hAnsi="Times New Roman" w:cs="Times New Roman"/>
          <w:b/>
          <w:kern w:val="1"/>
          <w:sz w:val="24"/>
          <w:szCs w:val="24"/>
          <w:lang w:bidi="en-US"/>
        </w:rPr>
        <w:t xml:space="preserve">3. </w:t>
      </w:r>
      <w:r w:rsidR="003A4C58" w:rsidRPr="001B400F">
        <w:rPr>
          <w:rFonts w:ascii="Times New Roman" w:eastAsia="Times New Roman" w:hAnsi="Times New Roman" w:cs="Times New Roman"/>
          <w:kern w:val="1"/>
          <w:sz w:val="24"/>
          <w:szCs w:val="24"/>
          <w:lang w:bidi="en-US"/>
        </w:rPr>
        <w:t>Uchwała podlega ogłoszeniu w Dzienniku Urzędowym Województwa Kujawsko - Pomorskiego i wchodzi w życie po upływie 14 dni od dnia ogłoszenia.</w:t>
      </w:r>
    </w:p>
    <w:p w:rsidR="003A4C58" w:rsidRPr="001B400F" w:rsidRDefault="003A4C58" w:rsidP="00965AF4">
      <w:pPr>
        <w:tabs>
          <w:tab w:val="left" w:pos="408"/>
        </w:tabs>
        <w:spacing w:after="0" w:line="240" w:lineRule="auto"/>
        <w:ind w:left="221" w:right="284" w:firstLine="708"/>
        <w:contextualSpacing/>
        <w:jc w:val="both"/>
        <w:rPr>
          <w:rFonts w:ascii="Times New Roman" w:eastAsia="Times New Roman" w:hAnsi="Times New Roman" w:cs="Times New Roman"/>
          <w:sz w:val="24"/>
          <w:szCs w:val="24"/>
          <w:lang w:eastAsia="pl-PL"/>
        </w:rPr>
      </w:pPr>
      <w:r w:rsidRPr="001B400F">
        <w:rPr>
          <w:rFonts w:ascii="Times New Roman" w:eastAsia="Times New Roman" w:hAnsi="Times New Roman" w:cs="Times New Roman"/>
          <w:sz w:val="24"/>
          <w:szCs w:val="24"/>
          <w:lang w:eastAsia="pl-PL"/>
        </w:rPr>
        <w:t xml:space="preserve"> </w:t>
      </w: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both"/>
        <w:rPr>
          <w:rFonts w:ascii="Times New Roman" w:eastAsia="Times New Roman" w:hAnsi="Times New Roman" w:cs="Times New Roman"/>
          <w:sz w:val="24"/>
          <w:szCs w:val="24"/>
          <w:lang w:eastAsia="pl-PL"/>
        </w:rPr>
      </w:pPr>
    </w:p>
    <w:p w:rsidR="003A4C58" w:rsidRPr="00740D3F" w:rsidRDefault="003A4C58" w:rsidP="003A4C58">
      <w:pPr>
        <w:tabs>
          <w:tab w:val="left" w:pos="408"/>
        </w:tabs>
        <w:spacing w:after="0" w:line="240" w:lineRule="auto"/>
        <w:ind w:left="227" w:right="284"/>
        <w:contextualSpacing/>
        <w:jc w:val="center"/>
        <w:rPr>
          <w:rFonts w:ascii="Times New Roman" w:eastAsia="Times New Roman" w:hAnsi="Times New Roman" w:cs="Times New Roman"/>
          <w:sz w:val="24"/>
          <w:szCs w:val="24"/>
          <w:lang w:eastAsia="pl-PL"/>
        </w:rPr>
      </w:pPr>
    </w:p>
    <w:p w:rsidR="009D35CF" w:rsidRDefault="009D35CF">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rsidR="003A4C58" w:rsidRPr="001B400F" w:rsidRDefault="003A4C58" w:rsidP="003A4C58">
      <w:pPr>
        <w:tabs>
          <w:tab w:val="left" w:pos="408"/>
        </w:tabs>
        <w:spacing w:after="0" w:line="240" w:lineRule="auto"/>
        <w:ind w:left="227" w:right="284"/>
        <w:contextualSpacing/>
        <w:jc w:val="center"/>
        <w:rPr>
          <w:rFonts w:ascii="Times New Roman" w:eastAsia="Times New Roman" w:hAnsi="Times New Roman" w:cs="Times New Roman"/>
          <w:sz w:val="24"/>
          <w:szCs w:val="24"/>
          <w:lang w:eastAsia="pl-PL"/>
        </w:rPr>
      </w:pPr>
      <w:r w:rsidRPr="001B400F">
        <w:rPr>
          <w:rFonts w:ascii="Times New Roman" w:eastAsia="Times New Roman" w:hAnsi="Times New Roman" w:cs="Times New Roman"/>
          <w:sz w:val="24"/>
          <w:szCs w:val="24"/>
          <w:lang w:eastAsia="pl-PL"/>
        </w:rPr>
        <w:lastRenderedPageBreak/>
        <w:t xml:space="preserve">UZASADNIENIE </w:t>
      </w:r>
    </w:p>
    <w:p w:rsidR="003A4C58" w:rsidRPr="001B400F" w:rsidRDefault="003A4C58" w:rsidP="003A4C58">
      <w:pPr>
        <w:widowControl w:val="0"/>
        <w:suppressAutoHyphens/>
        <w:autoSpaceDE w:val="0"/>
        <w:spacing w:after="0" w:line="240" w:lineRule="auto"/>
        <w:ind w:left="227" w:right="284"/>
        <w:jc w:val="both"/>
        <w:rPr>
          <w:rFonts w:ascii="Times New Roman" w:eastAsia="Times New Roman" w:hAnsi="Times New Roman" w:cs="Times New Roman"/>
          <w:kern w:val="1"/>
          <w:sz w:val="24"/>
          <w:szCs w:val="24"/>
          <w:lang w:bidi="en-US"/>
        </w:rPr>
      </w:pPr>
    </w:p>
    <w:p w:rsidR="003A4C58" w:rsidRPr="001B400F" w:rsidRDefault="003A4C58" w:rsidP="003A4C58">
      <w:pPr>
        <w:widowControl w:val="0"/>
        <w:suppressAutoHyphens/>
        <w:autoSpaceDE w:val="0"/>
        <w:spacing w:after="0" w:line="240" w:lineRule="auto"/>
        <w:ind w:left="227" w:right="284"/>
        <w:jc w:val="both"/>
        <w:rPr>
          <w:rFonts w:ascii="Times New Roman" w:eastAsia="Times New Roman" w:hAnsi="Times New Roman" w:cs="Times New Roman"/>
          <w:kern w:val="1"/>
          <w:sz w:val="24"/>
          <w:szCs w:val="24"/>
          <w:lang w:bidi="en-US"/>
        </w:rPr>
      </w:pPr>
    </w:p>
    <w:p w:rsidR="003A4C58" w:rsidRPr="001B400F" w:rsidRDefault="003A4C58" w:rsidP="00034AAC">
      <w:pPr>
        <w:spacing w:line="274" w:lineRule="exact"/>
        <w:ind w:right="20"/>
        <w:jc w:val="both"/>
        <w:rPr>
          <w:rFonts w:ascii="Times New Roman" w:eastAsia="Arial Narrow" w:hAnsi="Times New Roman" w:cs="Times New Roman"/>
          <w:kern w:val="1"/>
          <w:sz w:val="24"/>
          <w:szCs w:val="24"/>
          <w:lang w:bidi="en-US"/>
        </w:rPr>
      </w:pPr>
      <w:r w:rsidRPr="001B400F">
        <w:rPr>
          <w:rFonts w:ascii="Times New Roman" w:eastAsia="Arial Narrow" w:hAnsi="Times New Roman" w:cs="Times New Roman"/>
          <w:kern w:val="1"/>
          <w:sz w:val="24"/>
          <w:szCs w:val="24"/>
          <w:lang w:bidi="en-US"/>
        </w:rPr>
        <w:tab/>
        <w:t xml:space="preserve">Wojewódzki Fundusz Ochrony Środowiska i Gospodarki Wodnej w Toruniu ogłosił dotacyjny Program priorytetowy </w:t>
      </w:r>
      <w:proofErr w:type="spellStart"/>
      <w:r w:rsidRPr="001B400F">
        <w:rPr>
          <w:rFonts w:ascii="Times New Roman" w:eastAsia="Arial Narrow" w:hAnsi="Times New Roman" w:cs="Times New Roman"/>
          <w:kern w:val="1"/>
          <w:sz w:val="24"/>
          <w:szCs w:val="24"/>
          <w:lang w:bidi="en-US"/>
        </w:rPr>
        <w:t>EKOpiec</w:t>
      </w:r>
      <w:proofErr w:type="spellEnd"/>
      <w:r w:rsidRPr="001B400F">
        <w:rPr>
          <w:rFonts w:ascii="Times New Roman" w:eastAsia="Arial Narrow" w:hAnsi="Times New Roman" w:cs="Times New Roman"/>
          <w:kern w:val="1"/>
          <w:sz w:val="24"/>
          <w:szCs w:val="24"/>
          <w:lang w:bidi="en-US"/>
        </w:rPr>
        <w:t xml:space="preserve"> skierowany do jednostek samorządu terytorialnego. Program ten ma na celu ograniczenie niskiej emisji poprzez wymianę źródeł ciepła zasilanych paliwami stałymi w budynkach i lokalach mieszkalnych. </w:t>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Times New Roman" w:hAnsi="Times New Roman" w:cs="Times New Roman"/>
          <w:sz w:val="24"/>
          <w:szCs w:val="24"/>
          <w:lang w:eastAsia="pl-PL"/>
        </w:rPr>
        <w:t xml:space="preserve">Beneficjentami Programu </w:t>
      </w:r>
      <w:proofErr w:type="spellStart"/>
      <w:r w:rsidRPr="001B400F">
        <w:rPr>
          <w:rFonts w:ascii="Times New Roman" w:eastAsia="Times New Roman" w:hAnsi="Times New Roman" w:cs="Times New Roman"/>
          <w:sz w:val="24"/>
          <w:szCs w:val="24"/>
          <w:lang w:eastAsia="pl-PL"/>
        </w:rPr>
        <w:t>EKOpiec</w:t>
      </w:r>
      <w:proofErr w:type="spellEnd"/>
      <w:r w:rsidRPr="001B400F">
        <w:rPr>
          <w:rFonts w:ascii="Times New Roman" w:eastAsia="Times New Roman" w:hAnsi="Times New Roman" w:cs="Times New Roman"/>
          <w:sz w:val="24"/>
          <w:szCs w:val="24"/>
          <w:lang w:eastAsia="pl-PL"/>
        </w:rPr>
        <w:t xml:space="preserve"> mogą być wyłącznie osoby fizyczne będące właścicielami lub współwłaścicielami nieruchomości, stanowiących budynek mieszkalny jednorodzinny lub lokal mieszkalny, wykorzystywany w całości na własne potrzeby</w:t>
      </w:r>
      <w:r w:rsidRPr="001B400F">
        <w:rPr>
          <w:rFonts w:ascii="Times New Roman" w:eastAsia="Times New Roman" w:hAnsi="Times New Roman" w:cs="Times New Roman"/>
          <w:sz w:val="24"/>
          <w:szCs w:val="24"/>
          <w:u w:val="single"/>
          <w:lang w:eastAsia="pl-PL"/>
        </w:rPr>
        <w:t xml:space="preserve"> </w:t>
      </w:r>
      <w:r w:rsidRPr="001B400F">
        <w:rPr>
          <w:rFonts w:ascii="Times New Roman" w:eastAsia="Times New Roman" w:hAnsi="Times New Roman" w:cs="Times New Roman"/>
          <w:sz w:val="24"/>
          <w:szCs w:val="24"/>
          <w:lang w:eastAsia="pl-PL"/>
        </w:rPr>
        <w:t>mieszkaniowe lub użytkownikami wieczystymi nieruchomości, na których posadowiony jest budynek mieszkalny jednorodzinny, wykorzystywany w całości na własne potrzeby mieszkaniowe.</w:t>
      </w:r>
      <w:r w:rsidRPr="001B400F">
        <w:rPr>
          <w:rFonts w:ascii="Times New Roman" w:eastAsia="Arial Narrow" w:hAnsi="Times New Roman" w:cs="Times New Roman"/>
          <w:kern w:val="1"/>
          <w:sz w:val="24"/>
          <w:szCs w:val="24"/>
          <w:lang w:bidi="en-US"/>
        </w:rPr>
        <w:t xml:space="preserve"> </w:t>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t>Warunkiem koniecznym niezbędnym do uzyskania dotacji z WFOŚIGW w Toruniu jest udzielenie równocześnie dotacji przez gminę</w:t>
      </w:r>
      <w:r w:rsidR="009D35CF" w:rsidRPr="001B400F">
        <w:rPr>
          <w:rFonts w:ascii="Times New Roman" w:eastAsia="Arial Narrow" w:hAnsi="Times New Roman" w:cs="Times New Roman"/>
          <w:kern w:val="1"/>
          <w:sz w:val="24"/>
          <w:szCs w:val="24"/>
          <w:lang w:bidi="en-US"/>
        </w:rPr>
        <w:t>.</w:t>
      </w:r>
      <w:r w:rsidRPr="001B400F">
        <w:rPr>
          <w:rFonts w:ascii="Times New Roman" w:eastAsia="Arial Narrow" w:hAnsi="Times New Roman" w:cs="Times New Roman"/>
          <w:kern w:val="1"/>
          <w:sz w:val="24"/>
          <w:szCs w:val="24"/>
          <w:lang w:bidi="en-US"/>
        </w:rPr>
        <w:t xml:space="preserve"> </w:t>
      </w:r>
      <w:r w:rsidRPr="001B400F">
        <w:rPr>
          <w:rFonts w:ascii="Times New Roman" w:eastAsia="Times New Roman" w:hAnsi="Times New Roman" w:cs="Times New Roman"/>
          <w:sz w:val="24"/>
          <w:szCs w:val="24"/>
          <w:lang w:eastAsia="pl-PL"/>
        </w:rPr>
        <w:t xml:space="preserve">Dotacja </w:t>
      </w:r>
      <w:r w:rsidRPr="001B400F">
        <w:rPr>
          <w:rFonts w:ascii="Times New Roman" w:hAnsi="Times New Roman" w:cs="Times New Roman"/>
          <w:sz w:val="24"/>
          <w:szCs w:val="24"/>
        </w:rPr>
        <w:t xml:space="preserve">w ramach programu </w:t>
      </w:r>
      <w:proofErr w:type="spellStart"/>
      <w:r w:rsidRPr="001B400F">
        <w:rPr>
          <w:rFonts w:ascii="Times New Roman" w:hAnsi="Times New Roman" w:cs="Times New Roman"/>
          <w:sz w:val="24"/>
          <w:szCs w:val="24"/>
        </w:rPr>
        <w:t>EKOpiec</w:t>
      </w:r>
      <w:proofErr w:type="spellEnd"/>
      <w:r w:rsidRPr="001B400F">
        <w:rPr>
          <w:rFonts w:ascii="Times New Roman" w:hAnsi="Times New Roman" w:cs="Times New Roman"/>
          <w:sz w:val="24"/>
          <w:szCs w:val="24"/>
        </w:rPr>
        <w:t xml:space="preserve"> </w:t>
      </w:r>
      <w:r w:rsidRPr="001B400F">
        <w:rPr>
          <w:rFonts w:ascii="Times New Roman" w:eastAsia="Times New Roman" w:hAnsi="Times New Roman" w:cs="Times New Roman"/>
          <w:sz w:val="24"/>
          <w:szCs w:val="24"/>
          <w:lang w:eastAsia="pl-PL"/>
        </w:rPr>
        <w:t xml:space="preserve">udzielana będzie w wysokości 4 000,00 zł (słownie: cztery tysiące złotych), w tym z budżetu </w:t>
      </w:r>
      <w:r w:rsidR="00BB193D" w:rsidRPr="001B400F">
        <w:rPr>
          <w:rFonts w:ascii="Times New Roman" w:eastAsia="Times New Roman" w:hAnsi="Times New Roman" w:cs="Times New Roman"/>
          <w:sz w:val="24"/>
          <w:szCs w:val="24"/>
          <w:lang w:eastAsia="pl-PL"/>
        </w:rPr>
        <w:t>Gminy Łubianka</w:t>
      </w:r>
      <w:r w:rsidRPr="001B400F">
        <w:rPr>
          <w:rFonts w:ascii="Times New Roman" w:eastAsia="Times New Roman" w:hAnsi="Times New Roman" w:cs="Times New Roman"/>
          <w:sz w:val="24"/>
          <w:szCs w:val="24"/>
          <w:lang w:eastAsia="pl-PL"/>
        </w:rPr>
        <w:t xml:space="preserve"> 2 000,00 zł</w:t>
      </w:r>
      <w:r w:rsidRPr="001B400F">
        <w:rPr>
          <w:rFonts w:ascii="Times New Roman" w:eastAsia="Times New Roman" w:hAnsi="Times New Roman" w:cs="Times New Roman"/>
          <w:b/>
          <w:sz w:val="24"/>
          <w:szCs w:val="24"/>
          <w:lang w:eastAsia="pl-PL"/>
        </w:rPr>
        <w:t xml:space="preserve"> </w:t>
      </w:r>
      <w:r w:rsidRPr="001B400F">
        <w:rPr>
          <w:rFonts w:ascii="Times New Roman" w:eastAsia="Times New Roman" w:hAnsi="Times New Roman" w:cs="Times New Roman"/>
          <w:sz w:val="24"/>
          <w:szCs w:val="24"/>
          <w:lang w:eastAsia="pl-PL"/>
        </w:rPr>
        <w:t>i Wojewódzkiego Funduszu Ochrony Środowiska i Gospodarki Wodnej w Toruniu 2 000,00 zł.</w:t>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t>Celem realizacji uchwały jest umożliwienie mieszkańcom pozyskiwania środków finansowych na zadania z zakresu ochrony środowiska. Przewiduje się, iż mieszkańcy chętniej będą przeprowadzali inwestycje prowadzące do wymiany źródła ciepła i poprawy stanu środowiska, jeśli będą mogli korzystać z dofinansowania.</w:t>
      </w:r>
      <w:r w:rsidRPr="001B400F">
        <w:rPr>
          <w:rFonts w:ascii="Times New Roman" w:eastAsia="Times New Roman" w:hAnsi="Times New Roman" w:cs="Times New Roman"/>
          <w:kern w:val="1"/>
          <w:sz w:val="24"/>
          <w:szCs w:val="24"/>
          <w:lang w:bidi="en-US"/>
        </w:rPr>
        <w:tab/>
      </w:r>
      <w:r w:rsidRPr="001B400F">
        <w:rPr>
          <w:rFonts w:ascii="Times New Roman" w:eastAsia="Times New Roman"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00034AAC" w:rsidRPr="001B400F">
        <w:rPr>
          <w:rFonts w:ascii="Times New Roman" w:eastAsia="Arial Narrow" w:hAnsi="Times New Roman" w:cs="Times New Roman"/>
          <w:kern w:val="1"/>
          <w:sz w:val="24"/>
          <w:szCs w:val="24"/>
          <w:lang w:bidi="en-US"/>
        </w:rPr>
        <w:t xml:space="preserve">Gmina </w:t>
      </w:r>
      <w:r w:rsidR="00BB193D" w:rsidRPr="001B400F">
        <w:rPr>
          <w:rFonts w:ascii="Times New Roman" w:eastAsia="Arial Narrow" w:hAnsi="Times New Roman" w:cs="Times New Roman"/>
          <w:kern w:val="1"/>
          <w:sz w:val="24"/>
          <w:szCs w:val="24"/>
          <w:lang w:bidi="en-US"/>
        </w:rPr>
        <w:t>Łubianka</w:t>
      </w:r>
      <w:r w:rsidRPr="001B400F">
        <w:rPr>
          <w:rFonts w:ascii="Times New Roman" w:eastAsia="Arial Narrow" w:hAnsi="Times New Roman" w:cs="Times New Roman"/>
          <w:kern w:val="1"/>
          <w:sz w:val="24"/>
          <w:szCs w:val="24"/>
          <w:lang w:bidi="en-US"/>
        </w:rPr>
        <w:t xml:space="preserve"> ubiegając się o środki zewnętrzne z </w:t>
      </w:r>
      <w:proofErr w:type="spellStart"/>
      <w:r w:rsidRPr="001B400F">
        <w:rPr>
          <w:rFonts w:ascii="Times New Roman" w:eastAsia="Arial Narrow" w:hAnsi="Times New Roman" w:cs="Times New Roman"/>
          <w:kern w:val="1"/>
          <w:sz w:val="24"/>
          <w:szCs w:val="24"/>
          <w:lang w:bidi="en-US"/>
        </w:rPr>
        <w:t>WFOŚiGW</w:t>
      </w:r>
      <w:proofErr w:type="spellEnd"/>
      <w:r w:rsidRPr="001B400F">
        <w:rPr>
          <w:rFonts w:ascii="Times New Roman" w:eastAsia="Arial Narrow" w:hAnsi="Times New Roman" w:cs="Times New Roman"/>
          <w:kern w:val="1"/>
          <w:sz w:val="24"/>
          <w:szCs w:val="24"/>
          <w:lang w:bidi="en-US"/>
        </w:rPr>
        <w:t xml:space="preserve"> dodatkowo zachęci mieszkańców do zmiany ogrzewania na bardziej przyjazne dla środowiska. Obecnie mieszkańcy zgłaszają często chęć wymiany </w:t>
      </w:r>
      <w:proofErr w:type="spellStart"/>
      <w:r w:rsidRPr="001B400F">
        <w:rPr>
          <w:rFonts w:ascii="Times New Roman" w:eastAsia="Arial Narrow" w:hAnsi="Times New Roman" w:cs="Times New Roman"/>
          <w:kern w:val="1"/>
          <w:sz w:val="24"/>
          <w:szCs w:val="24"/>
          <w:lang w:bidi="en-US"/>
        </w:rPr>
        <w:t>nieekologicznych</w:t>
      </w:r>
      <w:proofErr w:type="spellEnd"/>
      <w:r w:rsidRPr="001B400F">
        <w:rPr>
          <w:rFonts w:ascii="Times New Roman" w:eastAsia="Arial Narrow" w:hAnsi="Times New Roman" w:cs="Times New Roman"/>
          <w:kern w:val="1"/>
          <w:sz w:val="24"/>
          <w:szCs w:val="24"/>
          <w:lang w:bidi="en-US"/>
        </w:rPr>
        <w:t xml:space="preserve"> kotłów na paliwo stałe  </w:t>
      </w:r>
      <w:r w:rsidRPr="001B400F">
        <w:rPr>
          <w:rFonts w:ascii="Times New Roman" w:eastAsia="Arial Narrow" w:hAnsi="Times New Roman" w:cs="Times New Roman"/>
          <w:kern w:val="1"/>
          <w:sz w:val="24"/>
          <w:szCs w:val="24"/>
          <w:lang w:bidi="en-US"/>
        </w:rPr>
        <w:br/>
        <w:t xml:space="preserve">i zastąpienie ich nowymi. Podjęcie niniejszej Uchwały wynika również z realizacji dokumentu pn. „Plan Gospodarki Niskoemisyjnej dla </w:t>
      </w:r>
      <w:r w:rsidR="00034AAC" w:rsidRPr="001B400F">
        <w:rPr>
          <w:rFonts w:ascii="Times New Roman" w:eastAsia="Arial Narrow" w:hAnsi="Times New Roman" w:cs="Times New Roman"/>
          <w:kern w:val="1"/>
          <w:sz w:val="24"/>
          <w:szCs w:val="24"/>
          <w:lang w:bidi="en-US"/>
        </w:rPr>
        <w:t xml:space="preserve">Gminy </w:t>
      </w:r>
      <w:r w:rsidR="00BB193D" w:rsidRPr="001B400F">
        <w:rPr>
          <w:rFonts w:ascii="Times New Roman" w:eastAsia="Arial Narrow" w:hAnsi="Times New Roman" w:cs="Times New Roman"/>
          <w:kern w:val="1"/>
          <w:sz w:val="24"/>
          <w:szCs w:val="24"/>
          <w:lang w:bidi="en-US"/>
        </w:rPr>
        <w:t>Łubianka</w:t>
      </w:r>
      <w:r w:rsidRPr="001B400F">
        <w:rPr>
          <w:rFonts w:ascii="Times New Roman" w:eastAsia="Arial Narrow" w:hAnsi="Times New Roman" w:cs="Times New Roman"/>
          <w:kern w:val="1"/>
          <w:sz w:val="24"/>
          <w:szCs w:val="24"/>
          <w:lang w:bidi="en-US"/>
        </w:rPr>
        <w:t>”.</w:t>
      </w:r>
      <w:r w:rsidRPr="001B400F">
        <w:rPr>
          <w:rFonts w:ascii="Times New Roman" w:eastAsia="Arial Narrow" w:hAnsi="Times New Roman" w:cs="Times New Roman"/>
          <w:kern w:val="1"/>
          <w:sz w:val="24"/>
          <w:szCs w:val="24"/>
          <w:lang w:bidi="en-US"/>
        </w:rPr>
        <w:tab/>
      </w:r>
      <w:r w:rsidRPr="001B400F">
        <w:rPr>
          <w:rFonts w:ascii="Times New Roman" w:eastAsia="Arial Narrow" w:hAnsi="Times New Roman" w:cs="Times New Roman"/>
          <w:kern w:val="1"/>
          <w:sz w:val="24"/>
          <w:szCs w:val="24"/>
          <w:lang w:bidi="en-US"/>
        </w:rPr>
        <w:tab/>
      </w:r>
      <w:r w:rsidRPr="001B400F">
        <w:rPr>
          <w:rFonts w:ascii="Times New Roman" w:eastAsia="Times New Roman" w:hAnsi="Times New Roman" w:cs="Times New Roman"/>
          <w:kern w:val="1"/>
          <w:sz w:val="24"/>
          <w:szCs w:val="24"/>
          <w:lang w:bidi="en-US"/>
        </w:rPr>
        <w:tab/>
        <w:t xml:space="preserve">Podjęcie uchwały przez Radę </w:t>
      </w:r>
      <w:r w:rsidR="00034AAC" w:rsidRPr="001B400F">
        <w:rPr>
          <w:rFonts w:ascii="Times New Roman" w:eastAsia="Times New Roman" w:hAnsi="Times New Roman" w:cs="Times New Roman"/>
          <w:kern w:val="1"/>
          <w:sz w:val="24"/>
          <w:szCs w:val="24"/>
          <w:lang w:bidi="en-US"/>
        </w:rPr>
        <w:t xml:space="preserve">Gminy </w:t>
      </w:r>
      <w:r w:rsidR="00BB193D" w:rsidRPr="001B400F">
        <w:rPr>
          <w:rFonts w:ascii="Times New Roman" w:eastAsia="Times New Roman" w:hAnsi="Times New Roman" w:cs="Times New Roman"/>
          <w:kern w:val="1"/>
          <w:sz w:val="24"/>
          <w:szCs w:val="24"/>
          <w:lang w:bidi="en-US"/>
        </w:rPr>
        <w:t>w Łubiance</w:t>
      </w:r>
      <w:r w:rsidRPr="001B400F">
        <w:rPr>
          <w:rFonts w:ascii="Times New Roman" w:eastAsia="Times New Roman" w:hAnsi="Times New Roman" w:cs="Times New Roman"/>
          <w:kern w:val="1"/>
          <w:sz w:val="24"/>
          <w:szCs w:val="24"/>
          <w:lang w:bidi="en-US"/>
        </w:rPr>
        <w:t xml:space="preserve"> umożliwi udzielenie wsparcia finansowego na pokrycie kosztów zakupu, montażu i uruchomienia nowego źródła ciepła </w:t>
      </w:r>
      <w:r w:rsidRPr="001B400F">
        <w:rPr>
          <w:rFonts w:ascii="Times New Roman" w:eastAsia="Times New Roman" w:hAnsi="Times New Roman" w:cs="Times New Roman"/>
          <w:kern w:val="1"/>
          <w:sz w:val="24"/>
          <w:szCs w:val="24"/>
          <w:lang w:bidi="en-US"/>
        </w:rPr>
        <w:br/>
        <w:t xml:space="preserve">w ramach programu priorytetowego </w:t>
      </w:r>
      <w:proofErr w:type="spellStart"/>
      <w:r w:rsidRPr="001B400F">
        <w:rPr>
          <w:rFonts w:ascii="Times New Roman" w:eastAsia="Times New Roman" w:hAnsi="Times New Roman" w:cs="Times New Roman"/>
          <w:kern w:val="1"/>
          <w:sz w:val="24"/>
          <w:szCs w:val="24"/>
          <w:lang w:bidi="en-US"/>
        </w:rPr>
        <w:t>EKOpiec</w:t>
      </w:r>
      <w:proofErr w:type="spellEnd"/>
      <w:r w:rsidRPr="001B400F">
        <w:rPr>
          <w:rFonts w:ascii="Times New Roman" w:eastAsia="Times New Roman" w:hAnsi="Times New Roman" w:cs="Times New Roman"/>
          <w:kern w:val="1"/>
          <w:sz w:val="24"/>
          <w:szCs w:val="24"/>
          <w:lang w:bidi="en-US"/>
        </w:rPr>
        <w:t>.</w:t>
      </w:r>
    </w:p>
    <w:p w:rsidR="003A4C58" w:rsidRDefault="003A4C58" w:rsidP="003A4C58">
      <w:pPr>
        <w:widowControl w:val="0"/>
        <w:suppressAutoHyphens/>
        <w:autoSpaceDE w:val="0"/>
        <w:spacing w:after="0" w:line="274" w:lineRule="exact"/>
        <w:ind w:right="20"/>
        <w:jc w:val="both"/>
        <w:rPr>
          <w:rFonts w:ascii="Times New Roman" w:eastAsia="Arial Narrow" w:hAnsi="Times New Roman" w:cs="Times New Roman"/>
          <w:kern w:val="1"/>
          <w:sz w:val="24"/>
          <w:szCs w:val="24"/>
          <w:lang w:bidi="en-US"/>
        </w:rPr>
      </w:pPr>
    </w:p>
    <w:p w:rsidR="002A0F1D" w:rsidRDefault="002A0F1D"/>
    <w:p w:rsidR="00BB193D" w:rsidRDefault="00BB193D"/>
    <w:p w:rsidR="00BB193D" w:rsidRDefault="00BB193D"/>
    <w:p w:rsidR="00BB193D" w:rsidRDefault="00BB193D"/>
    <w:p w:rsidR="00BB193D" w:rsidRDefault="00BB193D"/>
    <w:p w:rsidR="00BB193D" w:rsidRDefault="00BB193D"/>
    <w:p w:rsidR="00BB193D" w:rsidRDefault="00BB193D"/>
    <w:p w:rsidR="00BB193D" w:rsidRDefault="00BB193D"/>
    <w:p w:rsidR="00BB193D" w:rsidRDefault="00BB193D"/>
    <w:p w:rsidR="006E2F9E" w:rsidRDefault="006E2F9E" w:rsidP="006E2F9E">
      <w:pPr>
        <w:spacing w:after="120" w:line="240" w:lineRule="auto"/>
      </w:pPr>
      <w:r>
        <w:t xml:space="preserve"> </w:t>
      </w:r>
    </w:p>
    <w:p w:rsidR="00BB193D" w:rsidRDefault="006E2F9E" w:rsidP="006E2F9E">
      <w:pPr>
        <w:spacing w:after="120" w:line="240" w:lineRule="auto"/>
        <w:ind w:left="5664"/>
      </w:pPr>
      <w:r>
        <w:lastRenderedPageBreak/>
        <w:t xml:space="preserve">Załącznik do Uchwały Nr  XXXV/283/2018   Rady Gminy Łubianka </w:t>
      </w:r>
      <w:r w:rsidR="00BB193D">
        <w:t>z dnia 26 marca 2018 r.</w:t>
      </w:r>
    </w:p>
    <w:p w:rsidR="00BB193D" w:rsidRDefault="006E2F9E" w:rsidP="00BB193D">
      <w:pPr>
        <w:jc w:val="right"/>
      </w:pPr>
      <w:r>
        <w:t xml:space="preserve"> </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REGULAMIN</w:t>
      </w:r>
      <w:r w:rsidRPr="0083736A">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udzielania</w:t>
      </w:r>
      <w:r w:rsidRPr="0083736A">
        <w:rPr>
          <w:rFonts w:ascii="Times New Roman" w:eastAsia="Times New Roman" w:hAnsi="Times New Roman" w:cs="Times New Roman"/>
          <w:b/>
          <w:bCs/>
          <w:lang w:eastAsia="pl-PL"/>
        </w:rPr>
        <w:t xml:space="preserve"> dotacji </w:t>
      </w:r>
      <w:r>
        <w:rPr>
          <w:rFonts w:ascii="Times New Roman" w:eastAsia="Times New Roman" w:hAnsi="Times New Roman" w:cs="Times New Roman"/>
          <w:b/>
          <w:bCs/>
          <w:lang w:eastAsia="pl-PL"/>
        </w:rPr>
        <w:t>celowej na wymianę źródeł ciepła zasilanych paliwami stałymi</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xml:space="preserve"> na terenie Gminy Łubianka </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t>Rozdział 1.</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Definicje</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967894" w:rsidRDefault="00BB193D" w:rsidP="00BB193D">
      <w:pPr>
        <w:shd w:val="clear" w:color="auto" w:fill="FFFFFF"/>
        <w:spacing w:after="0" w:line="360" w:lineRule="auto"/>
        <w:ind w:firstLine="227"/>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Ilekroć w niniejszym Regulaminie jest mowa o:</w:t>
      </w:r>
    </w:p>
    <w:p w:rsidR="00BB193D" w:rsidRPr="00967894"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967894">
        <w:rPr>
          <w:rFonts w:ascii="Times New Roman" w:eastAsia="Times New Roman" w:hAnsi="Times New Roman" w:cs="Times New Roman"/>
          <w:b/>
          <w:bCs/>
          <w:lang w:eastAsia="pl-PL"/>
        </w:rPr>
        <w:t xml:space="preserve">dotacji </w:t>
      </w:r>
      <w:r w:rsidRPr="00967894">
        <w:rPr>
          <w:rFonts w:ascii="Times New Roman" w:eastAsia="Times New Roman" w:hAnsi="Times New Roman" w:cs="Times New Roman"/>
          <w:b/>
          <w:lang w:eastAsia="pl-PL"/>
        </w:rPr>
        <w:t xml:space="preserve">- </w:t>
      </w:r>
      <w:r w:rsidRPr="00967894">
        <w:rPr>
          <w:rFonts w:ascii="Times New Roman" w:eastAsia="Times New Roman" w:hAnsi="Times New Roman" w:cs="Times New Roman"/>
          <w:lang w:eastAsia="pl-PL"/>
        </w:rPr>
        <w:t xml:space="preserve">należy przez to rozumieć bezzwrotne środki finansowe przyznane Wnioskodawcy przez Gminę Łubianka oraz </w:t>
      </w:r>
      <w:proofErr w:type="spellStart"/>
      <w:r w:rsidRPr="00967894">
        <w:rPr>
          <w:rFonts w:ascii="Times New Roman" w:eastAsia="Times New Roman" w:hAnsi="Times New Roman" w:cs="Times New Roman"/>
          <w:lang w:eastAsia="pl-PL"/>
        </w:rPr>
        <w:t>WFOŚiGW</w:t>
      </w:r>
      <w:proofErr w:type="spellEnd"/>
      <w:r w:rsidRPr="00967894">
        <w:rPr>
          <w:rFonts w:ascii="Times New Roman" w:eastAsia="Times New Roman" w:hAnsi="Times New Roman" w:cs="Times New Roman"/>
          <w:lang w:eastAsia="pl-PL"/>
        </w:rPr>
        <w:t xml:space="preserve"> w Toruniu na realizację inwestycji, po spełnieniu przez Wnioskodawcę warunków określonych w niniejszym Regulaminie i Umowie.  Dofinansowanie jest dotacją celową w rozumieniu art. 126 i 127 ustawy z dnia 27 sierpnia 2009 r. o finansach publicznych (tekst jednolity.: </w:t>
      </w:r>
      <w:proofErr w:type="spellStart"/>
      <w:r w:rsidRPr="00967894">
        <w:rPr>
          <w:rFonts w:ascii="Times New Roman" w:eastAsia="Times New Roman" w:hAnsi="Times New Roman" w:cs="Times New Roman"/>
          <w:lang w:eastAsia="pl-PL"/>
        </w:rPr>
        <w:t>Dz.U</w:t>
      </w:r>
      <w:proofErr w:type="spellEnd"/>
      <w:r w:rsidRPr="00967894">
        <w:rPr>
          <w:rFonts w:ascii="Times New Roman" w:eastAsia="Times New Roman" w:hAnsi="Times New Roman" w:cs="Times New Roman"/>
          <w:lang w:eastAsia="pl-PL"/>
        </w:rPr>
        <w:t xml:space="preserve">. z 2017 r. poz.2077.) oraz art. 403 ust. 4-6 ustawy z dnia 27 kwietnia 2001 r. Prawo ochrony środowiska (tekst jednolity: Dz. U. z 2017 r., poz. 519 z </w:t>
      </w:r>
      <w:proofErr w:type="spellStart"/>
      <w:r w:rsidRPr="00967894">
        <w:rPr>
          <w:rFonts w:ascii="Times New Roman" w:eastAsia="Times New Roman" w:hAnsi="Times New Roman" w:cs="Times New Roman"/>
          <w:lang w:eastAsia="pl-PL"/>
        </w:rPr>
        <w:t>późn</w:t>
      </w:r>
      <w:proofErr w:type="spellEnd"/>
      <w:r w:rsidRPr="00967894">
        <w:rPr>
          <w:rFonts w:ascii="Times New Roman" w:eastAsia="Times New Roman" w:hAnsi="Times New Roman" w:cs="Times New Roman"/>
          <w:lang w:eastAsia="pl-PL"/>
        </w:rPr>
        <w:t>. zm.);</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efekcie ekologicznym - </w:t>
      </w:r>
      <w:r w:rsidRPr="00D07472">
        <w:rPr>
          <w:rFonts w:ascii="Times New Roman" w:eastAsia="Times New Roman" w:hAnsi="Times New Roman" w:cs="Times New Roman"/>
          <w:lang w:eastAsia="pl-PL"/>
        </w:rPr>
        <w:t>należy przez to rozumieć zmianę w ilości zanieczyszczeń wprowadzanych do środowiska w relacji przed i po rozpoczęciu eksploatacji nowych źródeł ciepła, będących przedmiotem inwestycji;</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Gminie </w:t>
      </w:r>
      <w:r w:rsidRPr="00D07472">
        <w:rPr>
          <w:rFonts w:ascii="Times New Roman" w:eastAsia="Times New Roman" w:hAnsi="Times New Roman" w:cs="Times New Roman"/>
          <w:b/>
          <w:lang w:eastAsia="pl-PL"/>
        </w:rPr>
        <w:t xml:space="preserve">- </w:t>
      </w:r>
      <w:r w:rsidRPr="00D07472">
        <w:rPr>
          <w:rFonts w:ascii="Times New Roman" w:eastAsia="Times New Roman" w:hAnsi="Times New Roman" w:cs="Times New Roman"/>
          <w:lang w:eastAsia="pl-PL"/>
        </w:rPr>
        <w:t xml:space="preserve">należy przez to rozumieć Gminę </w:t>
      </w:r>
      <w:r>
        <w:rPr>
          <w:rFonts w:ascii="Times New Roman" w:eastAsia="Times New Roman" w:hAnsi="Times New Roman" w:cs="Times New Roman"/>
          <w:lang w:eastAsia="pl-PL"/>
        </w:rPr>
        <w:t>Łubianka</w:t>
      </w:r>
      <w:r w:rsidRPr="00D07472">
        <w:rPr>
          <w:rFonts w:ascii="Times New Roman" w:eastAsia="Times New Roman" w:hAnsi="Times New Roman" w:cs="Times New Roman"/>
          <w:lang w:eastAsia="pl-PL"/>
        </w:rPr>
        <w:t xml:space="preserve">, która realizuje Program Priorytetowy </w:t>
      </w:r>
      <w:proofErr w:type="spellStart"/>
      <w:r w:rsidRPr="00D07472">
        <w:rPr>
          <w:rFonts w:ascii="Times New Roman" w:eastAsia="Times New Roman" w:hAnsi="Times New Roman" w:cs="Times New Roman"/>
          <w:lang w:eastAsia="pl-PL"/>
        </w:rPr>
        <w:t>Ekopiec</w:t>
      </w:r>
      <w:proofErr w:type="spellEnd"/>
      <w:r w:rsidRPr="00D07472">
        <w:rPr>
          <w:rFonts w:ascii="Times New Roman" w:eastAsia="Times New Roman" w:hAnsi="Times New Roman" w:cs="Times New Roman"/>
          <w:lang w:eastAsia="pl-PL"/>
        </w:rPr>
        <w:t xml:space="preserve"> 2018;</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proofErr w:type="spellStart"/>
      <w:r w:rsidRPr="00D07472">
        <w:rPr>
          <w:rFonts w:ascii="Times New Roman" w:eastAsia="Times New Roman" w:hAnsi="Times New Roman" w:cs="Times New Roman"/>
          <w:b/>
          <w:bCs/>
          <w:lang w:eastAsia="pl-PL"/>
        </w:rPr>
        <w:t>WFOŚiGW</w:t>
      </w:r>
      <w:proofErr w:type="spellEnd"/>
      <w:r w:rsidRPr="00D07472">
        <w:rPr>
          <w:rFonts w:ascii="Times New Roman" w:eastAsia="Times New Roman" w:hAnsi="Times New Roman" w:cs="Times New Roman"/>
          <w:b/>
          <w:bCs/>
          <w:lang w:eastAsia="pl-PL"/>
        </w:rPr>
        <w:t xml:space="preserve"> w Toruniu</w:t>
      </w:r>
      <w:r w:rsidRPr="00D07472">
        <w:rPr>
          <w:rFonts w:ascii="Times New Roman" w:eastAsia="Times New Roman" w:hAnsi="Times New Roman" w:cs="Times New Roman"/>
          <w:lang w:eastAsia="pl-PL"/>
        </w:rPr>
        <w:t>– należy przez to rozumieć Wojewódzki Fundusz Ochrony Środowiska i</w:t>
      </w:r>
      <w:r>
        <w:rPr>
          <w:rFonts w:ascii="Times New Roman" w:eastAsia="Times New Roman" w:hAnsi="Times New Roman" w:cs="Times New Roman"/>
          <w:lang w:eastAsia="pl-PL"/>
        </w:rPr>
        <w:t> </w:t>
      </w:r>
      <w:r w:rsidRPr="00D07472">
        <w:rPr>
          <w:rFonts w:ascii="Times New Roman" w:eastAsia="Times New Roman" w:hAnsi="Times New Roman" w:cs="Times New Roman"/>
          <w:lang w:eastAsia="pl-PL"/>
        </w:rPr>
        <w:t>Gospodarki Wodnej w Toruniu;</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inwestycji </w:t>
      </w:r>
      <w:r w:rsidRPr="00D07472">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należy przez to rozumieć wymianę</w:t>
      </w:r>
      <w:r>
        <w:rPr>
          <w:rFonts w:ascii="Times New Roman" w:eastAsia="Times New Roman" w:hAnsi="Times New Roman" w:cs="Times New Roman"/>
          <w:lang w:eastAsia="pl-PL"/>
        </w:rPr>
        <w:t xml:space="preserve"> istniejącego</w:t>
      </w:r>
      <w:r w:rsidRPr="00D07472">
        <w:rPr>
          <w:rFonts w:ascii="Times New Roman" w:eastAsia="Times New Roman" w:hAnsi="Times New Roman" w:cs="Times New Roman"/>
          <w:lang w:eastAsia="pl-PL"/>
        </w:rPr>
        <w:t xml:space="preserve"> źródła ciepła</w:t>
      </w:r>
      <w:r>
        <w:rPr>
          <w:rFonts w:ascii="Times New Roman" w:eastAsia="Times New Roman" w:hAnsi="Times New Roman" w:cs="Times New Roman"/>
          <w:lang w:eastAsia="pl-PL"/>
        </w:rPr>
        <w:t xml:space="preserve"> zasilanego paliwem stałym</w:t>
      </w:r>
      <w:r w:rsidRPr="00D07472">
        <w:rPr>
          <w:rFonts w:ascii="Times New Roman" w:eastAsia="Times New Roman" w:hAnsi="Times New Roman" w:cs="Times New Roman"/>
          <w:lang w:eastAsia="pl-PL"/>
        </w:rPr>
        <w:t xml:space="preserve"> na nowe źródło ciepła;</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 xml:space="preserve">kosztach </w:t>
      </w:r>
      <w:proofErr w:type="spellStart"/>
      <w:r w:rsidRPr="00D07472">
        <w:rPr>
          <w:rFonts w:ascii="Times New Roman" w:eastAsia="Times New Roman" w:hAnsi="Times New Roman" w:cs="Times New Roman"/>
          <w:b/>
          <w:bCs/>
          <w:lang w:eastAsia="pl-PL"/>
        </w:rPr>
        <w:t>kwalifikowalnych</w:t>
      </w:r>
      <w:proofErr w:type="spellEnd"/>
      <w:r w:rsidRPr="00D07472">
        <w:rPr>
          <w:rFonts w:ascii="Times New Roman" w:eastAsia="Times New Roman" w:hAnsi="Times New Roman" w:cs="Times New Roman"/>
          <w:b/>
          <w:bCs/>
          <w:lang w:eastAsia="pl-PL"/>
        </w:rPr>
        <w:t> </w:t>
      </w:r>
      <w:r w:rsidRPr="00D07472">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należy przez to rozumieć koszty, które kwalifikują się do</w:t>
      </w:r>
      <w:r>
        <w:rPr>
          <w:rFonts w:ascii="Times New Roman" w:eastAsia="Times New Roman" w:hAnsi="Times New Roman" w:cs="Times New Roman"/>
          <w:lang w:eastAsia="pl-PL"/>
        </w:rPr>
        <w:t> </w:t>
      </w:r>
      <w:r w:rsidRPr="00D07472">
        <w:rPr>
          <w:rFonts w:ascii="Times New Roman" w:eastAsia="Times New Roman" w:hAnsi="Times New Roman" w:cs="Times New Roman"/>
          <w:lang w:eastAsia="pl-PL"/>
        </w:rPr>
        <w:t>refundacji w ramach udzielonego dofinansowania i zostały poniesione przez Wnioskodawcę  po podpisaniu Umowy</w:t>
      </w:r>
      <w:r>
        <w:rPr>
          <w:rFonts w:ascii="Times New Roman" w:eastAsia="Times New Roman" w:hAnsi="Times New Roman" w:cs="Times New Roman"/>
          <w:lang w:eastAsia="pl-PL"/>
        </w:rPr>
        <w:t>, o której mowa w pkt. 13</w:t>
      </w:r>
      <w:r w:rsidRPr="00D07472">
        <w:rPr>
          <w:rFonts w:ascii="Times New Roman" w:eastAsia="Times New Roman" w:hAnsi="Times New Roman" w:cs="Times New Roman"/>
          <w:lang w:eastAsia="pl-PL"/>
        </w:rPr>
        <w:t>; (zakup, montaż i uruchomienie źródła ciepła);</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lang w:eastAsia="pl-PL"/>
        </w:rPr>
        <w:t>koszt</w:t>
      </w:r>
      <w:r>
        <w:rPr>
          <w:rFonts w:ascii="Times New Roman" w:eastAsia="Times New Roman" w:hAnsi="Times New Roman" w:cs="Times New Roman"/>
          <w:b/>
          <w:lang w:eastAsia="pl-PL"/>
        </w:rPr>
        <w:t>ach</w:t>
      </w:r>
      <w:r w:rsidRPr="00D07472">
        <w:rPr>
          <w:rFonts w:ascii="Times New Roman" w:eastAsia="Times New Roman" w:hAnsi="Times New Roman" w:cs="Times New Roman"/>
          <w:b/>
          <w:lang w:eastAsia="pl-PL"/>
        </w:rPr>
        <w:t xml:space="preserve"> </w:t>
      </w:r>
      <w:proofErr w:type="spellStart"/>
      <w:r w:rsidRPr="00D07472">
        <w:rPr>
          <w:rFonts w:ascii="Times New Roman" w:eastAsia="Times New Roman" w:hAnsi="Times New Roman" w:cs="Times New Roman"/>
          <w:b/>
          <w:lang w:eastAsia="pl-PL"/>
        </w:rPr>
        <w:t>niekwalifikowa</w:t>
      </w:r>
      <w:r>
        <w:rPr>
          <w:rFonts w:ascii="Times New Roman" w:eastAsia="Times New Roman" w:hAnsi="Times New Roman" w:cs="Times New Roman"/>
          <w:b/>
          <w:lang w:eastAsia="pl-PL"/>
        </w:rPr>
        <w:t>l</w:t>
      </w:r>
      <w:r w:rsidRPr="00D07472">
        <w:rPr>
          <w:rFonts w:ascii="Times New Roman" w:eastAsia="Times New Roman" w:hAnsi="Times New Roman" w:cs="Times New Roman"/>
          <w:b/>
          <w:lang w:eastAsia="pl-PL"/>
        </w:rPr>
        <w:t>n</w:t>
      </w:r>
      <w:r>
        <w:rPr>
          <w:rFonts w:ascii="Times New Roman" w:eastAsia="Times New Roman" w:hAnsi="Times New Roman" w:cs="Times New Roman"/>
          <w:b/>
          <w:lang w:eastAsia="pl-PL"/>
        </w:rPr>
        <w:t>ych</w:t>
      </w:r>
      <w:proofErr w:type="spellEnd"/>
      <w:r w:rsidRPr="00D07472">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należy przez to rozumieć </w:t>
      </w:r>
      <w:r w:rsidRPr="00D07472">
        <w:rPr>
          <w:rFonts w:ascii="Times New Roman" w:eastAsia="Times New Roman" w:hAnsi="Times New Roman" w:cs="Times New Roman"/>
          <w:lang w:eastAsia="pl-PL"/>
        </w:rPr>
        <w:t>zakup przenośnych urządzeń grzewczych,  urządze</w:t>
      </w:r>
      <w:r>
        <w:rPr>
          <w:rFonts w:ascii="Times New Roman" w:eastAsia="Times New Roman" w:hAnsi="Times New Roman" w:cs="Times New Roman"/>
          <w:lang w:eastAsia="pl-PL"/>
        </w:rPr>
        <w:t>ń</w:t>
      </w:r>
      <w:r w:rsidRPr="00D07472">
        <w:rPr>
          <w:rFonts w:ascii="Times New Roman" w:eastAsia="Times New Roman" w:hAnsi="Times New Roman" w:cs="Times New Roman"/>
          <w:lang w:eastAsia="pl-PL"/>
        </w:rPr>
        <w:t xml:space="preserve"> grzewcz</w:t>
      </w:r>
      <w:r>
        <w:rPr>
          <w:rFonts w:ascii="Times New Roman" w:eastAsia="Times New Roman" w:hAnsi="Times New Roman" w:cs="Times New Roman"/>
          <w:lang w:eastAsia="pl-PL"/>
        </w:rPr>
        <w:t>ych</w:t>
      </w:r>
      <w:r w:rsidRPr="00D07472">
        <w:rPr>
          <w:rFonts w:ascii="Times New Roman" w:eastAsia="Times New Roman" w:hAnsi="Times New Roman" w:cs="Times New Roman"/>
          <w:lang w:eastAsia="pl-PL"/>
        </w:rPr>
        <w:t>, kotł</w:t>
      </w:r>
      <w:r>
        <w:rPr>
          <w:rFonts w:ascii="Times New Roman" w:eastAsia="Times New Roman" w:hAnsi="Times New Roman" w:cs="Times New Roman"/>
          <w:lang w:eastAsia="pl-PL"/>
        </w:rPr>
        <w:t>ów</w:t>
      </w:r>
      <w:r w:rsidRPr="00D07472">
        <w:rPr>
          <w:rFonts w:ascii="Times New Roman" w:eastAsia="Times New Roman" w:hAnsi="Times New Roman" w:cs="Times New Roman"/>
          <w:lang w:eastAsia="pl-PL"/>
        </w:rPr>
        <w:t>, piec</w:t>
      </w:r>
      <w:r>
        <w:rPr>
          <w:rFonts w:ascii="Times New Roman" w:eastAsia="Times New Roman" w:hAnsi="Times New Roman" w:cs="Times New Roman"/>
          <w:lang w:eastAsia="pl-PL"/>
        </w:rPr>
        <w:t>ów</w:t>
      </w:r>
      <w:r w:rsidRPr="00D07472">
        <w:rPr>
          <w:rFonts w:ascii="Times New Roman" w:eastAsia="Times New Roman" w:hAnsi="Times New Roman" w:cs="Times New Roman"/>
          <w:lang w:eastAsia="pl-PL"/>
        </w:rPr>
        <w:t xml:space="preserve"> dla których instrukcja użytkowania dopuszcza stosowanie węgla jako dodatkowego paliwa, np. kotły na biomasę z możliwością palenia również węglem.</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lastRenderedPageBreak/>
        <w:t>budynku </w:t>
      </w:r>
      <w:r w:rsidRPr="00D07472">
        <w:rPr>
          <w:rFonts w:ascii="Times New Roman" w:eastAsia="Times New Roman" w:hAnsi="Times New Roman" w:cs="Times New Roman"/>
          <w:b/>
          <w:lang w:eastAsia="pl-PL"/>
        </w:rPr>
        <w:t xml:space="preserve">- </w:t>
      </w:r>
      <w:r w:rsidRPr="00D07472">
        <w:rPr>
          <w:rFonts w:ascii="Times New Roman" w:eastAsia="Times New Roman" w:hAnsi="Times New Roman" w:cs="Times New Roman"/>
          <w:lang w:eastAsia="pl-PL"/>
        </w:rPr>
        <w:t>należy przez to rozumieć budynek mieszkalny jednorodzinny lub lokal mieszkalny wykorzystywany w całości na własne potrzeby mieszkaniowe usytuowane na obszarze Gminy; budynek nie może być wykorzystywany okresowo np. dom letniskowy;</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nowym źródle ciepła </w:t>
      </w:r>
      <w:r w:rsidRPr="00D07472">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w:t>
      </w:r>
      <w:r w:rsidRPr="0083736A">
        <w:rPr>
          <w:rFonts w:ascii="Times New Roman" w:eastAsia="Times New Roman" w:hAnsi="Times New Roman" w:cs="Times New Roman"/>
          <w:lang w:eastAsia="pl-PL"/>
        </w:rPr>
        <w:t xml:space="preserve">należy przez to rozumieć wysokosprawne i ekologiczne źródło ciepła spełniające kryteria określone w Programie zasilane paliwem stałym, gazowym, olejowym, prądem elektrycznym lub spalające biomasę </w:t>
      </w:r>
      <w:r w:rsidRPr="00113DB1">
        <w:rPr>
          <w:rFonts w:ascii="Times New Roman" w:eastAsia="Times New Roman" w:hAnsi="Times New Roman" w:cs="Times New Roman"/>
          <w:color w:val="000000" w:themeColor="text1"/>
          <w:lang w:eastAsia="pl-PL"/>
        </w:rPr>
        <w:t>(o parametrach określonych w środkach wykonawczych do dyrektywy 2010/30/UE z dnia 19 maja 2010 r. w odniesieniu do etykiet efektywności energetycznej);</w:t>
      </w:r>
      <w:r>
        <w:rPr>
          <w:rFonts w:ascii="Times New Roman" w:eastAsia="Times New Roman" w:hAnsi="Times New Roman" w:cs="Times New Roman"/>
          <w:color w:val="000000" w:themeColor="text1"/>
          <w:lang w:eastAsia="pl-PL"/>
        </w:rPr>
        <w:t xml:space="preserve"> </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Programie </w:t>
      </w:r>
      <w:r w:rsidRPr="00D07472">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należy przez to rozumieć Program Priorytetowy </w:t>
      </w:r>
      <w:proofErr w:type="spellStart"/>
      <w:r w:rsidRPr="00D07472">
        <w:rPr>
          <w:rFonts w:ascii="Times New Roman" w:eastAsia="Times New Roman" w:hAnsi="Times New Roman" w:cs="Times New Roman"/>
          <w:lang w:eastAsia="pl-PL"/>
        </w:rPr>
        <w:t>Ekopiec</w:t>
      </w:r>
      <w:proofErr w:type="spellEnd"/>
      <w:r w:rsidRPr="00D07472">
        <w:rPr>
          <w:rFonts w:ascii="Times New Roman" w:eastAsia="Times New Roman" w:hAnsi="Times New Roman" w:cs="Times New Roman"/>
          <w:lang w:eastAsia="pl-PL"/>
        </w:rPr>
        <w:t xml:space="preserve"> 2018;</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wniosku </w:t>
      </w:r>
      <w:r w:rsidRPr="00D07472">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należy przez to rozumieć pisemną deklarację uczestnictwa w Programie składaną przez Wnioskodawcę, zgodnie ze wzorem dostępnym w Urzędzie Gminy;</w:t>
      </w:r>
    </w:p>
    <w:p w:rsidR="00BB193D" w:rsidRPr="00DF30C6"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Wnioskodawcy</w:t>
      </w:r>
      <w:r w:rsidRPr="00D07472">
        <w:rPr>
          <w:rFonts w:ascii="Times New Roman" w:eastAsia="Times New Roman" w:hAnsi="Times New Roman" w:cs="Times New Roman"/>
          <w:lang w:eastAsia="pl-PL"/>
        </w:rPr>
        <w:t xml:space="preserve"> </w:t>
      </w:r>
      <w:r w:rsidRPr="00D07472">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w:t>
      </w:r>
      <w:r w:rsidRPr="00DF30C6">
        <w:rPr>
          <w:rFonts w:ascii="Times New Roman" w:eastAsia="Times New Roman" w:hAnsi="Times New Roman" w:cs="Times New Roman"/>
          <w:lang w:eastAsia="pl-PL"/>
        </w:rPr>
        <w:t xml:space="preserve">osoby fizyczne będące właścicielami, współwłaścicielami nieruchomości stanowiących budynek mieszkalny jednorodzinny lub lokal mieszkalny, wykorzystywanych w całości na własne potrzeby mieszkaniowe lub osoby fizyczne będące użytkownikami wieczystymi nieruchomości na których posadowiony jest budynek mieszkalny jednorodzinny, wykorzystywany w całości na własne potrzeby mieszkaniowe. Prawo własności będzie weryfikowane przez pracownika Urzędu Gminu; </w:t>
      </w:r>
    </w:p>
    <w:p w:rsidR="00BB193D" w:rsidRPr="00D07472" w:rsidRDefault="00BB193D" w:rsidP="00BB193D">
      <w:pPr>
        <w:pStyle w:val="Akapitzlist"/>
        <w:numPr>
          <w:ilvl w:val="0"/>
          <w:numId w:val="11"/>
        </w:numPr>
        <w:shd w:val="clear" w:color="auto" w:fill="FFFFFF"/>
        <w:spacing w:after="0" w:line="360" w:lineRule="auto"/>
        <w:jc w:val="both"/>
        <w:rPr>
          <w:rFonts w:ascii="Times New Roman" w:eastAsia="Times New Roman" w:hAnsi="Times New Roman" w:cs="Times New Roman"/>
          <w:lang w:eastAsia="pl-PL"/>
        </w:rPr>
      </w:pPr>
      <w:r w:rsidRPr="00D07472">
        <w:rPr>
          <w:rFonts w:ascii="Times New Roman" w:eastAsia="Times New Roman" w:hAnsi="Times New Roman" w:cs="Times New Roman"/>
          <w:b/>
          <w:bCs/>
          <w:lang w:eastAsia="pl-PL"/>
        </w:rPr>
        <w:t>Umowie </w:t>
      </w:r>
      <w:r w:rsidRPr="00D07472">
        <w:rPr>
          <w:rFonts w:ascii="Times New Roman" w:eastAsia="Times New Roman" w:hAnsi="Times New Roman" w:cs="Times New Roman"/>
          <w:b/>
          <w:lang w:eastAsia="pl-PL"/>
        </w:rPr>
        <w:t>-</w:t>
      </w:r>
      <w:r w:rsidRPr="00D07472">
        <w:rPr>
          <w:rFonts w:ascii="Times New Roman" w:eastAsia="Times New Roman" w:hAnsi="Times New Roman" w:cs="Times New Roman"/>
          <w:lang w:eastAsia="pl-PL"/>
        </w:rPr>
        <w:t xml:space="preserve"> należy przez to rozumieć dwustronną umowę zawieraną pomiędzy Wnioskodawcą a</w:t>
      </w:r>
      <w:r>
        <w:rPr>
          <w:rFonts w:ascii="Times New Roman" w:eastAsia="Times New Roman" w:hAnsi="Times New Roman" w:cs="Times New Roman"/>
          <w:lang w:eastAsia="pl-PL"/>
        </w:rPr>
        <w:t> </w:t>
      </w:r>
      <w:r w:rsidRPr="00D07472">
        <w:rPr>
          <w:rFonts w:ascii="Times New Roman" w:eastAsia="Times New Roman" w:hAnsi="Times New Roman" w:cs="Times New Roman"/>
          <w:lang w:eastAsia="pl-PL"/>
        </w:rPr>
        <w:t>Gminą, określającą warunki współpracy stron w ramach realizacji Programu.</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t>Rozdział 2.</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Cel Programu</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CE69ED" w:rsidRDefault="00BB193D" w:rsidP="00BB193D">
      <w:pPr>
        <w:pStyle w:val="Akapitzlist"/>
        <w:numPr>
          <w:ilvl w:val="0"/>
          <w:numId w:val="3"/>
        </w:numPr>
        <w:shd w:val="clear" w:color="auto" w:fill="FFFFFF"/>
        <w:spacing w:after="0" w:line="360" w:lineRule="auto"/>
        <w:ind w:left="357" w:hanging="357"/>
        <w:jc w:val="both"/>
        <w:rPr>
          <w:rFonts w:ascii="Times New Roman" w:eastAsia="Times New Roman" w:hAnsi="Times New Roman" w:cs="Times New Roman"/>
          <w:lang w:eastAsia="pl-PL"/>
        </w:rPr>
      </w:pPr>
      <w:r w:rsidRPr="00CE69ED">
        <w:rPr>
          <w:rFonts w:ascii="Times New Roman" w:eastAsia="Times New Roman" w:hAnsi="Times New Roman" w:cs="Times New Roman"/>
          <w:lang w:eastAsia="pl-PL"/>
        </w:rPr>
        <w:t xml:space="preserve">Celem Programu jest ograniczenie niskiej emisji poprzez wymianę źródeł ciepła zasilanych paliwami stałymi w budynkach i lokalach mieszkalnych na obszarze Gminy. Cel Programu jest zbieżny </w:t>
      </w:r>
      <w:r w:rsidRPr="00967894">
        <w:rPr>
          <w:rFonts w:ascii="Times New Roman" w:eastAsia="Times New Roman" w:hAnsi="Times New Roman" w:cs="Times New Roman"/>
          <w:lang w:eastAsia="pl-PL"/>
        </w:rPr>
        <w:t>z celami Planu Gospodarki Niskoemisyjnej dla</w:t>
      </w:r>
      <w:r w:rsidRPr="00F47A6D">
        <w:rPr>
          <w:rFonts w:ascii="Times New Roman" w:eastAsia="Times New Roman" w:hAnsi="Times New Roman" w:cs="Times New Roman"/>
          <w:lang w:eastAsia="pl-PL"/>
        </w:rPr>
        <w:t xml:space="preserve"> Gminy</w:t>
      </w:r>
      <w:r w:rsidRPr="00CE69ED">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Łubianka</w:t>
      </w:r>
      <w:r w:rsidRPr="00CE69ED">
        <w:rPr>
          <w:rFonts w:ascii="Times New Roman" w:eastAsia="Times New Roman" w:hAnsi="Times New Roman" w:cs="Times New Roman"/>
          <w:lang w:eastAsia="pl-PL"/>
        </w:rPr>
        <w:t>.</w:t>
      </w:r>
    </w:p>
    <w:p w:rsidR="00BB193D" w:rsidRPr="00CE69ED" w:rsidRDefault="00BB193D" w:rsidP="00BB193D">
      <w:pPr>
        <w:pStyle w:val="Akapitzlist"/>
        <w:numPr>
          <w:ilvl w:val="0"/>
          <w:numId w:val="3"/>
        </w:numPr>
        <w:shd w:val="clear" w:color="auto" w:fill="FFFFFF"/>
        <w:spacing w:after="0" w:line="360" w:lineRule="auto"/>
        <w:ind w:left="357" w:hanging="357"/>
        <w:jc w:val="both"/>
        <w:rPr>
          <w:rFonts w:ascii="Times New Roman" w:eastAsia="Times New Roman" w:hAnsi="Times New Roman" w:cs="Times New Roman"/>
          <w:lang w:eastAsia="pl-PL"/>
        </w:rPr>
      </w:pPr>
      <w:r w:rsidRPr="00CE69ED">
        <w:rPr>
          <w:rFonts w:ascii="Times New Roman" w:eastAsia="Times New Roman" w:hAnsi="Times New Roman" w:cs="Times New Roman"/>
          <w:lang w:eastAsia="pl-PL"/>
        </w:rPr>
        <w:t>Program realizowany będzie poprzez dofinansowanie wymian</w:t>
      </w:r>
      <w:r>
        <w:rPr>
          <w:rFonts w:ascii="Times New Roman" w:eastAsia="Times New Roman" w:hAnsi="Times New Roman" w:cs="Times New Roman"/>
          <w:lang w:eastAsia="pl-PL"/>
        </w:rPr>
        <w:t>y istniejących</w:t>
      </w:r>
      <w:r w:rsidRPr="00CE69ED">
        <w:rPr>
          <w:rFonts w:ascii="Times New Roman" w:eastAsia="Times New Roman" w:hAnsi="Times New Roman" w:cs="Times New Roman"/>
          <w:lang w:eastAsia="pl-PL"/>
        </w:rPr>
        <w:t xml:space="preserve"> źródeł ciepła zasilanych paliwem stałym na:</w:t>
      </w:r>
    </w:p>
    <w:p w:rsidR="00BB193D" w:rsidRDefault="00BB193D" w:rsidP="00BB193D">
      <w:pPr>
        <w:pStyle w:val="Akapitzlist"/>
        <w:numPr>
          <w:ilvl w:val="0"/>
          <w:numId w:val="2"/>
        </w:numPr>
        <w:shd w:val="clear" w:color="auto" w:fill="FFFFFF"/>
        <w:spacing w:after="0" w:line="36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kotły na paliwa stałe</w:t>
      </w:r>
    </w:p>
    <w:p w:rsidR="00BB193D" w:rsidRPr="00CE69ED" w:rsidRDefault="00BB193D" w:rsidP="00BB193D">
      <w:pPr>
        <w:pStyle w:val="Akapitzlist"/>
        <w:numPr>
          <w:ilvl w:val="0"/>
          <w:numId w:val="2"/>
        </w:numPr>
        <w:shd w:val="clear" w:color="auto" w:fill="FFFFFF"/>
        <w:spacing w:after="0" w:line="360" w:lineRule="auto"/>
        <w:jc w:val="both"/>
        <w:rPr>
          <w:rFonts w:ascii="Times New Roman" w:eastAsia="Times New Roman" w:hAnsi="Times New Roman" w:cs="Times New Roman"/>
          <w:lang w:eastAsia="pl-PL"/>
        </w:rPr>
      </w:pPr>
      <w:r w:rsidRPr="00CE69ED">
        <w:rPr>
          <w:rFonts w:ascii="Times New Roman" w:eastAsia="Times New Roman" w:hAnsi="Times New Roman" w:cs="Times New Roman"/>
          <w:lang w:eastAsia="pl-PL"/>
        </w:rPr>
        <w:t>kotły gazowe,</w:t>
      </w:r>
    </w:p>
    <w:p w:rsidR="00BB193D" w:rsidRPr="00CE69ED" w:rsidRDefault="00BB193D" w:rsidP="00BB193D">
      <w:pPr>
        <w:pStyle w:val="Akapitzlist"/>
        <w:numPr>
          <w:ilvl w:val="0"/>
          <w:numId w:val="2"/>
        </w:numPr>
        <w:shd w:val="clear" w:color="auto" w:fill="FFFFFF"/>
        <w:spacing w:after="0" w:line="360" w:lineRule="auto"/>
        <w:jc w:val="both"/>
        <w:rPr>
          <w:rFonts w:ascii="Times New Roman" w:eastAsia="Times New Roman" w:hAnsi="Times New Roman" w:cs="Times New Roman"/>
          <w:lang w:eastAsia="pl-PL"/>
        </w:rPr>
      </w:pPr>
      <w:r w:rsidRPr="00CE69ED">
        <w:rPr>
          <w:rFonts w:ascii="Times New Roman" w:eastAsia="Times New Roman" w:hAnsi="Times New Roman" w:cs="Times New Roman"/>
          <w:lang w:eastAsia="pl-PL"/>
        </w:rPr>
        <w:t>kotły olejowe,</w:t>
      </w:r>
    </w:p>
    <w:p w:rsidR="00BB193D" w:rsidRPr="00CE69ED" w:rsidRDefault="00BB193D" w:rsidP="00BB193D">
      <w:pPr>
        <w:pStyle w:val="Akapitzlist"/>
        <w:numPr>
          <w:ilvl w:val="0"/>
          <w:numId w:val="2"/>
        </w:numPr>
        <w:shd w:val="clear" w:color="auto" w:fill="FFFFFF"/>
        <w:spacing w:after="0" w:line="360" w:lineRule="auto"/>
        <w:jc w:val="both"/>
        <w:rPr>
          <w:rFonts w:ascii="Times New Roman" w:eastAsia="Times New Roman" w:hAnsi="Times New Roman" w:cs="Times New Roman"/>
          <w:lang w:eastAsia="pl-PL"/>
        </w:rPr>
      </w:pPr>
      <w:r w:rsidRPr="00CE69ED">
        <w:rPr>
          <w:rFonts w:ascii="Times New Roman" w:eastAsia="Times New Roman" w:hAnsi="Times New Roman" w:cs="Times New Roman"/>
          <w:lang w:eastAsia="pl-PL"/>
        </w:rPr>
        <w:t>kotły elektryczne- piece zasilane prądem elektrycznym,</w:t>
      </w:r>
    </w:p>
    <w:p w:rsidR="00BB193D" w:rsidRPr="003A6EE3" w:rsidRDefault="00BB193D" w:rsidP="00BB193D">
      <w:pPr>
        <w:pStyle w:val="Akapitzlist"/>
        <w:numPr>
          <w:ilvl w:val="0"/>
          <w:numId w:val="2"/>
        </w:numPr>
        <w:shd w:val="clear" w:color="auto" w:fill="FFFFFF"/>
        <w:spacing w:after="0" w:line="360" w:lineRule="auto"/>
        <w:jc w:val="both"/>
        <w:rPr>
          <w:rFonts w:ascii="Times New Roman" w:eastAsia="Times New Roman" w:hAnsi="Times New Roman" w:cs="Times New Roman"/>
          <w:lang w:eastAsia="pl-PL"/>
        </w:rPr>
      </w:pPr>
      <w:r w:rsidRPr="00CE69ED">
        <w:rPr>
          <w:rFonts w:ascii="Times New Roman" w:eastAsia="Times New Roman" w:hAnsi="Times New Roman" w:cs="Times New Roman"/>
          <w:lang w:eastAsia="pl-PL"/>
        </w:rPr>
        <w:t>podłączenie do sieci ciepłowniczej.</w:t>
      </w:r>
    </w:p>
    <w:p w:rsidR="00BB193D" w:rsidRDefault="00BB193D" w:rsidP="00BB193D">
      <w:pPr>
        <w:shd w:val="clear" w:color="auto" w:fill="FFFFFF"/>
        <w:spacing w:after="0" w:line="360" w:lineRule="auto"/>
        <w:jc w:val="both"/>
        <w:rPr>
          <w:rFonts w:ascii="Times New Roman" w:eastAsia="Times New Roman" w:hAnsi="Times New Roman" w:cs="Times New Roman"/>
          <w:lang w:eastAsia="pl-PL"/>
        </w:rPr>
      </w:pPr>
    </w:p>
    <w:p w:rsidR="00BB193D" w:rsidRDefault="00BB193D" w:rsidP="00BB193D">
      <w:pPr>
        <w:shd w:val="clear" w:color="auto" w:fill="FFFFFF"/>
        <w:spacing w:after="0" w:line="360" w:lineRule="auto"/>
        <w:jc w:val="both"/>
        <w:rPr>
          <w:rFonts w:ascii="Times New Roman" w:eastAsia="Times New Roman" w:hAnsi="Times New Roman" w:cs="Times New Roman"/>
          <w:lang w:eastAsia="pl-PL"/>
        </w:rPr>
      </w:pPr>
    </w:p>
    <w:p w:rsidR="00BB193D" w:rsidRPr="00243FB5" w:rsidRDefault="00BB193D" w:rsidP="00BB193D">
      <w:pPr>
        <w:shd w:val="clear" w:color="auto" w:fill="FFFFFF"/>
        <w:spacing w:after="0" w:line="360" w:lineRule="auto"/>
        <w:jc w:val="both"/>
        <w:rPr>
          <w:rFonts w:ascii="Times New Roman" w:eastAsia="Times New Roman" w:hAnsi="Times New Roman" w:cs="Times New Roman"/>
          <w:lang w:eastAsia="pl-PL"/>
        </w:rPr>
      </w:pP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lastRenderedPageBreak/>
        <w:t>Rozdział 3.</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Zasady przystąpienia do realizacji Programu</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B365E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517CCC">
        <w:rPr>
          <w:rFonts w:ascii="Times New Roman" w:eastAsia="Times New Roman" w:hAnsi="Times New Roman" w:cs="Times New Roman"/>
          <w:lang w:eastAsia="pl-PL"/>
        </w:rPr>
        <w:t>Warunkiem ubiegania się o dofinansowanie jest wypełnienie przez Wnioskodawcę wniosku o udzielenie dotacji i złożenie go w okresie trwania naboru</w:t>
      </w:r>
      <w:r>
        <w:rPr>
          <w:rFonts w:ascii="Times New Roman" w:eastAsia="Times New Roman" w:hAnsi="Times New Roman" w:cs="Times New Roman"/>
          <w:lang w:eastAsia="pl-PL"/>
        </w:rPr>
        <w:t>.</w:t>
      </w:r>
    </w:p>
    <w:p w:rsidR="00BB193D" w:rsidRPr="0096789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 xml:space="preserve">Wniosek musi zostać złożony na formularzu, który można pobrać za pośrednictwem strony internetowej </w:t>
      </w:r>
      <w:hyperlink r:id="rId5" w:history="1">
        <w:r w:rsidRPr="00967894">
          <w:rPr>
            <w:rStyle w:val="Hipercze"/>
            <w:rFonts w:ascii="Times New Roman" w:eastAsia="Times New Roman" w:hAnsi="Times New Roman" w:cs="Times New Roman"/>
            <w:lang w:eastAsia="pl-PL"/>
          </w:rPr>
          <w:t>www.lubianka.pl</w:t>
        </w:r>
      </w:hyperlink>
      <w:r w:rsidRPr="00967894">
        <w:rPr>
          <w:rFonts w:ascii="Times New Roman" w:eastAsia="Times New Roman" w:hAnsi="Times New Roman" w:cs="Times New Roman"/>
          <w:lang w:eastAsia="pl-PL"/>
        </w:rPr>
        <w:t xml:space="preserve"> lub osobiście w budynkach Urzędu Gminy w Łubiance.</w:t>
      </w:r>
    </w:p>
    <w:p w:rsidR="00BB193D" w:rsidRPr="0096789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Wnioski będzie można składać w siedzibie Urzędu Gminy w Łubiance, ul. Toruńska 97, 87-152 Łubianka (sprawę prowadzi p. Łukasz Rząd, pokój nr 5 na I piętrze) lub przesłać pocztą tradycyjną na powyższy adres. W przypadku przesyłki pocztowej decyduje data wpływu do Urzędu.</w:t>
      </w:r>
    </w:p>
    <w:p w:rsidR="00BB193D" w:rsidRPr="0096789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Nabór wniosków prowadzony będzie od 20 marca 2018 r. do 16 kwietnia 2018 r.  w godzinach</w:t>
      </w:r>
      <w:r w:rsidRPr="00967894">
        <w:rPr>
          <w:rFonts w:ascii="Times New Roman" w:eastAsia="Times New Roman" w:hAnsi="Times New Roman" w:cs="Times New Roman"/>
          <w:color w:val="FF0000"/>
          <w:lang w:eastAsia="pl-PL"/>
        </w:rPr>
        <w:t xml:space="preserve"> </w:t>
      </w:r>
      <w:r w:rsidRPr="00967894">
        <w:rPr>
          <w:rFonts w:ascii="Times New Roman" w:eastAsia="Times New Roman" w:hAnsi="Times New Roman" w:cs="Times New Roman"/>
          <w:lang w:eastAsia="pl-PL"/>
        </w:rPr>
        <w:t>pracy Urzędu. Termin naboru podany zostanie do publicznej wiadomości przez stronę internetową Gminy.</w:t>
      </w:r>
      <w:r w:rsidRPr="00967894">
        <w:rPr>
          <w:rFonts w:ascii="Times New Roman" w:eastAsia="Times New Roman" w:hAnsi="Times New Roman" w:cs="Times New Roman"/>
          <w:color w:val="FF0000"/>
          <w:lang w:eastAsia="pl-PL"/>
        </w:rPr>
        <w:t xml:space="preserve"> </w:t>
      </w:r>
    </w:p>
    <w:p w:rsidR="00BB193D" w:rsidRPr="00B03CFA"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Wnioski o przyznanie dotacji złożone po terminie</w:t>
      </w:r>
      <w:r w:rsidRPr="00B03CFA">
        <w:rPr>
          <w:rFonts w:ascii="Times New Roman" w:eastAsia="Times New Roman" w:hAnsi="Times New Roman" w:cs="Times New Roman"/>
          <w:lang w:eastAsia="pl-PL"/>
        </w:rPr>
        <w:t>, o którym mowa w ust. 4 zostaną pozostawione bez rozpatrzenia.</w:t>
      </w:r>
    </w:p>
    <w:p w:rsidR="00BB193D" w:rsidRPr="004B683B"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Złożenie wniosku nie jest tożsame z otrzymaniem dofinansowania. Projekt będzie realizowany jedynie w przypadku pozyskania przez Gminę dofinansowania z </w:t>
      </w:r>
      <w:proofErr w:type="spellStart"/>
      <w:r w:rsidRPr="00B03CFA">
        <w:rPr>
          <w:rFonts w:ascii="Times New Roman" w:eastAsia="Times New Roman" w:hAnsi="Times New Roman" w:cs="Times New Roman"/>
          <w:lang w:eastAsia="pl-PL"/>
        </w:rPr>
        <w:t>WFOŚiGW</w:t>
      </w:r>
      <w:proofErr w:type="spellEnd"/>
      <w:r w:rsidRPr="00B03CFA">
        <w:rPr>
          <w:rFonts w:ascii="Times New Roman" w:eastAsia="Times New Roman" w:hAnsi="Times New Roman" w:cs="Times New Roman"/>
          <w:lang w:eastAsia="pl-PL"/>
        </w:rPr>
        <w:t xml:space="preserve"> w Toruniu</w:t>
      </w:r>
      <w:r>
        <w:rPr>
          <w:rFonts w:ascii="Times New Roman" w:eastAsia="Times New Roman" w:hAnsi="Times New Roman" w:cs="Times New Roman"/>
          <w:lang w:eastAsia="pl-PL"/>
        </w:rPr>
        <w:t xml:space="preserve"> w ramach Programu Priorytetowego </w:t>
      </w:r>
      <w:proofErr w:type="spellStart"/>
      <w:r>
        <w:rPr>
          <w:rFonts w:ascii="Times New Roman" w:eastAsia="Times New Roman" w:hAnsi="Times New Roman" w:cs="Times New Roman"/>
          <w:lang w:eastAsia="pl-PL"/>
        </w:rPr>
        <w:t>Ekopiec</w:t>
      </w:r>
      <w:proofErr w:type="spellEnd"/>
      <w:r>
        <w:rPr>
          <w:rFonts w:ascii="Times New Roman" w:eastAsia="Times New Roman" w:hAnsi="Times New Roman" w:cs="Times New Roman"/>
          <w:lang w:eastAsia="pl-PL"/>
        </w:rPr>
        <w:t xml:space="preserve"> 2018.</w:t>
      </w:r>
    </w:p>
    <w:p w:rsidR="00BB193D"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517CCC">
        <w:rPr>
          <w:rFonts w:ascii="Times New Roman" w:eastAsia="Times New Roman" w:hAnsi="Times New Roman" w:cs="Times New Roman"/>
          <w:lang w:eastAsia="pl-PL"/>
        </w:rPr>
        <w:t xml:space="preserve">Po upływie terminu naboru, wnioski zostaną poddane weryfikacji </w:t>
      </w:r>
      <w:r>
        <w:rPr>
          <w:rFonts w:ascii="Times New Roman" w:eastAsia="Times New Roman" w:hAnsi="Times New Roman" w:cs="Times New Roman"/>
          <w:lang w:eastAsia="pl-PL"/>
        </w:rPr>
        <w:t>formalnej według poniższych kryteriów. Ocena będzie dokonywana w postaci „0/1” tzn. „nie spełnia/spełnia”.</w:t>
      </w:r>
    </w:p>
    <w:p w:rsidR="00BB193D" w:rsidRDefault="00BB193D" w:rsidP="00BB193D">
      <w:pPr>
        <w:pStyle w:val="Akapitzlist"/>
        <w:shd w:val="clear" w:color="auto" w:fill="FFFFFF"/>
        <w:spacing w:after="0" w:line="360" w:lineRule="auto"/>
        <w:ind w:left="910"/>
        <w:jc w:val="both"/>
        <w:rPr>
          <w:rFonts w:ascii="Times New Roman" w:eastAsia="Times New Roman" w:hAnsi="Times New Roman" w:cs="Times New Roman"/>
          <w:lang w:eastAsia="pl-PL"/>
        </w:rPr>
      </w:pPr>
    </w:p>
    <w:tbl>
      <w:tblPr>
        <w:tblStyle w:val="Tabela-Siatka"/>
        <w:tblW w:w="0" w:type="auto"/>
        <w:tblInd w:w="910" w:type="dxa"/>
        <w:tblLook w:val="04A0"/>
      </w:tblPr>
      <w:tblGrid>
        <w:gridCol w:w="616"/>
        <w:gridCol w:w="5103"/>
        <w:gridCol w:w="1276"/>
        <w:gridCol w:w="1275"/>
      </w:tblGrid>
      <w:tr w:rsidR="00BB193D" w:rsidTr="00A54381">
        <w:tc>
          <w:tcPr>
            <w:tcW w:w="616" w:type="dxa"/>
            <w:vAlign w:val="center"/>
          </w:tcPr>
          <w:p w:rsidR="00BB193D" w:rsidRPr="00DC1F9E" w:rsidRDefault="00BB193D" w:rsidP="00A54381">
            <w:pPr>
              <w:pStyle w:val="Akapitzlist"/>
              <w:spacing w:line="360" w:lineRule="auto"/>
              <w:ind w:left="0"/>
              <w:jc w:val="center"/>
              <w:rPr>
                <w:rFonts w:ascii="Times New Roman" w:eastAsia="Times New Roman" w:hAnsi="Times New Roman" w:cs="Times New Roman"/>
                <w:b/>
                <w:lang w:eastAsia="pl-PL"/>
              </w:rPr>
            </w:pPr>
            <w:r w:rsidRPr="00DC1F9E">
              <w:rPr>
                <w:rFonts w:ascii="Times New Roman" w:eastAsia="Times New Roman" w:hAnsi="Times New Roman" w:cs="Times New Roman"/>
                <w:b/>
                <w:lang w:eastAsia="pl-PL"/>
              </w:rPr>
              <w:t>Lp.</w:t>
            </w:r>
          </w:p>
        </w:tc>
        <w:tc>
          <w:tcPr>
            <w:tcW w:w="5103" w:type="dxa"/>
            <w:vAlign w:val="center"/>
          </w:tcPr>
          <w:p w:rsidR="00BB193D" w:rsidRPr="00DC1F9E" w:rsidRDefault="00BB193D" w:rsidP="00A54381">
            <w:pPr>
              <w:pStyle w:val="Akapitzlist"/>
              <w:spacing w:line="360" w:lineRule="auto"/>
              <w:ind w:left="0"/>
              <w:jc w:val="center"/>
              <w:rPr>
                <w:rFonts w:ascii="Times New Roman" w:eastAsia="Times New Roman" w:hAnsi="Times New Roman" w:cs="Times New Roman"/>
                <w:b/>
                <w:lang w:eastAsia="pl-PL"/>
              </w:rPr>
            </w:pPr>
            <w:r w:rsidRPr="00DC1F9E">
              <w:rPr>
                <w:rFonts w:ascii="Times New Roman" w:eastAsia="Times New Roman" w:hAnsi="Times New Roman" w:cs="Times New Roman"/>
                <w:b/>
                <w:lang w:eastAsia="pl-PL"/>
              </w:rPr>
              <w:t>Nazwa kryterium</w:t>
            </w:r>
          </w:p>
        </w:tc>
        <w:tc>
          <w:tcPr>
            <w:tcW w:w="1276" w:type="dxa"/>
            <w:vAlign w:val="center"/>
          </w:tcPr>
          <w:p w:rsidR="00BB193D" w:rsidRPr="00DC1F9E" w:rsidRDefault="00BB193D" w:rsidP="00A54381">
            <w:pPr>
              <w:pStyle w:val="Akapitzlist"/>
              <w:spacing w:line="360" w:lineRule="auto"/>
              <w:ind w:left="0"/>
              <w:jc w:val="center"/>
              <w:rPr>
                <w:rFonts w:ascii="Times New Roman" w:eastAsia="Times New Roman" w:hAnsi="Times New Roman" w:cs="Times New Roman"/>
                <w:b/>
                <w:lang w:eastAsia="pl-PL"/>
              </w:rPr>
            </w:pPr>
            <w:r w:rsidRPr="00DC1F9E">
              <w:rPr>
                <w:rFonts w:ascii="Times New Roman" w:eastAsia="Times New Roman" w:hAnsi="Times New Roman" w:cs="Times New Roman"/>
                <w:b/>
                <w:lang w:eastAsia="pl-PL"/>
              </w:rPr>
              <w:t>TAK</w:t>
            </w:r>
          </w:p>
        </w:tc>
        <w:tc>
          <w:tcPr>
            <w:tcW w:w="1275" w:type="dxa"/>
            <w:vAlign w:val="center"/>
          </w:tcPr>
          <w:p w:rsidR="00BB193D" w:rsidRPr="00DC1F9E" w:rsidRDefault="00BB193D" w:rsidP="00A54381">
            <w:pPr>
              <w:pStyle w:val="Akapitzlist"/>
              <w:spacing w:line="360" w:lineRule="auto"/>
              <w:ind w:left="0"/>
              <w:jc w:val="center"/>
              <w:rPr>
                <w:rFonts w:ascii="Times New Roman" w:eastAsia="Times New Roman" w:hAnsi="Times New Roman" w:cs="Times New Roman"/>
                <w:b/>
                <w:lang w:eastAsia="pl-PL"/>
              </w:rPr>
            </w:pPr>
            <w:r w:rsidRPr="00DC1F9E">
              <w:rPr>
                <w:rFonts w:ascii="Times New Roman" w:eastAsia="Times New Roman" w:hAnsi="Times New Roman" w:cs="Times New Roman"/>
                <w:b/>
                <w:lang w:eastAsia="pl-PL"/>
              </w:rPr>
              <w:t>NIE</w:t>
            </w: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1</w:t>
            </w:r>
          </w:p>
        </w:tc>
        <w:tc>
          <w:tcPr>
            <w:tcW w:w="5103" w:type="dxa"/>
          </w:tcPr>
          <w:p w:rsidR="00BB193D" w:rsidRDefault="00BB193D" w:rsidP="00A54381">
            <w:pPr>
              <w:pStyle w:val="Akapitzlist"/>
              <w:spacing w:line="276" w:lineRule="auto"/>
              <w:ind w:left="0"/>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Wniosek złożony w terminie naboru</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p>
        </w:tc>
        <w:tc>
          <w:tcPr>
            <w:tcW w:w="5103" w:type="dxa"/>
          </w:tcPr>
          <w:p w:rsidR="00BB193D" w:rsidRDefault="00BB193D" w:rsidP="00A54381">
            <w:pPr>
              <w:spacing w:line="276" w:lineRule="auto"/>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Wniosek złożony na obowiązującym formularzu i w wymaganej formie</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3</w:t>
            </w:r>
          </w:p>
        </w:tc>
        <w:tc>
          <w:tcPr>
            <w:tcW w:w="5103" w:type="dxa"/>
          </w:tcPr>
          <w:p w:rsidR="00BB193D" w:rsidRDefault="00BB193D" w:rsidP="00A54381">
            <w:pPr>
              <w:pStyle w:val="Akapitzlist"/>
              <w:spacing w:line="276" w:lineRule="auto"/>
              <w:ind w:left="0"/>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Wniosek jest kompletny i posiada wszystkie wymagane załączniki</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4</w:t>
            </w:r>
          </w:p>
        </w:tc>
        <w:tc>
          <w:tcPr>
            <w:tcW w:w="5103" w:type="dxa"/>
          </w:tcPr>
          <w:p w:rsidR="00BB193D" w:rsidRDefault="00BB193D" w:rsidP="00A54381">
            <w:pPr>
              <w:pStyle w:val="Akapitzlist"/>
              <w:spacing w:line="276" w:lineRule="auto"/>
              <w:ind w:left="0"/>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Wniosek jest prawidłowo podpisany</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5</w:t>
            </w:r>
          </w:p>
        </w:tc>
        <w:tc>
          <w:tcPr>
            <w:tcW w:w="5103" w:type="dxa"/>
          </w:tcPr>
          <w:p w:rsidR="00BB193D" w:rsidRDefault="00BB193D" w:rsidP="00A54381">
            <w:pPr>
              <w:pStyle w:val="Akapitzlist"/>
              <w:spacing w:line="276" w:lineRule="auto"/>
              <w:ind w:left="0"/>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Opis i zakres przedsięwzięcia jest zgodny z Programem</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6</w:t>
            </w:r>
          </w:p>
        </w:tc>
        <w:tc>
          <w:tcPr>
            <w:tcW w:w="5103" w:type="dxa"/>
          </w:tcPr>
          <w:p w:rsidR="00BB193D" w:rsidRDefault="00BB193D" w:rsidP="00A54381">
            <w:pPr>
              <w:spacing w:line="276" w:lineRule="auto"/>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Wnioskodawca mieści się w katalogu Beneficjentów określonym w Programie</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7</w:t>
            </w:r>
          </w:p>
        </w:tc>
        <w:tc>
          <w:tcPr>
            <w:tcW w:w="5103" w:type="dxa"/>
          </w:tcPr>
          <w:p w:rsidR="00BB193D" w:rsidRDefault="00BB193D" w:rsidP="00A54381">
            <w:pPr>
              <w:spacing w:line="276" w:lineRule="auto"/>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 xml:space="preserve">Przedsięwzięcie nie </w:t>
            </w:r>
            <w:r>
              <w:rPr>
                <w:rFonts w:ascii="Times New Roman" w:eastAsia="Times New Roman" w:hAnsi="Times New Roman" w:cs="Times New Roman"/>
                <w:lang w:eastAsia="pl-PL"/>
              </w:rPr>
              <w:t xml:space="preserve">zostało rozpoczęte </w:t>
            </w:r>
            <w:r w:rsidRPr="00DC1F9E">
              <w:rPr>
                <w:rFonts w:ascii="Times New Roman" w:eastAsia="Times New Roman" w:hAnsi="Times New Roman" w:cs="Times New Roman"/>
                <w:lang w:eastAsia="pl-PL"/>
              </w:rPr>
              <w:t>przed dniem złożenia wniosku</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r w:rsidR="00BB193D" w:rsidTr="00A54381">
        <w:tc>
          <w:tcPr>
            <w:tcW w:w="616" w:type="dxa"/>
          </w:tcPr>
          <w:p w:rsidR="00BB193D" w:rsidRDefault="00BB193D" w:rsidP="00A54381">
            <w:pPr>
              <w:pStyle w:val="Akapitzlist"/>
              <w:spacing w:line="360" w:lineRule="auto"/>
              <w:ind w:left="0"/>
              <w:jc w:val="center"/>
              <w:rPr>
                <w:rFonts w:ascii="Times New Roman" w:eastAsia="Times New Roman" w:hAnsi="Times New Roman" w:cs="Times New Roman"/>
                <w:lang w:eastAsia="pl-PL"/>
              </w:rPr>
            </w:pPr>
            <w:r>
              <w:rPr>
                <w:rFonts w:ascii="Times New Roman" w:eastAsia="Times New Roman" w:hAnsi="Times New Roman" w:cs="Times New Roman"/>
                <w:lang w:eastAsia="pl-PL"/>
              </w:rPr>
              <w:t>8</w:t>
            </w:r>
          </w:p>
        </w:tc>
        <w:tc>
          <w:tcPr>
            <w:tcW w:w="5103" w:type="dxa"/>
          </w:tcPr>
          <w:p w:rsidR="00BB193D" w:rsidRDefault="00BB193D" w:rsidP="00A54381">
            <w:pPr>
              <w:pStyle w:val="Akapitzlist"/>
              <w:spacing w:line="276" w:lineRule="auto"/>
              <w:ind w:left="0"/>
              <w:jc w:val="both"/>
              <w:rPr>
                <w:rFonts w:ascii="Times New Roman" w:eastAsia="Times New Roman" w:hAnsi="Times New Roman" w:cs="Times New Roman"/>
                <w:lang w:eastAsia="pl-PL"/>
              </w:rPr>
            </w:pPr>
            <w:r w:rsidRPr="00DC1F9E">
              <w:rPr>
                <w:rFonts w:ascii="Times New Roman" w:eastAsia="Times New Roman" w:hAnsi="Times New Roman" w:cs="Times New Roman"/>
                <w:lang w:eastAsia="pl-PL"/>
              </w:rPr>
              <w:t>Okres realizacji przedsięwzięcia jest zgodny z Programem</w:t>
            </w:r>
          </w:p>
        </w:tc>
        <w:tc>
          <w:tcPr>
            <w:tcW w:w="1276"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c>
          <w:tcPr>
            <w:tcW w:w="1275" w:type="dxa"/>
          </w:tcPr>
          <w:p w:rsidR="00BB193D" w:rsidRDefault="00BB193D" w:rsidP="00A54381">
            <w:pPr>
              <w:pStyle w:val="Akapitzlist"/>
              <w:spacing w:line="360" w:lineRule="auto"/>
              <w:ind w:left="0"/>
              <w:jc w:val="both"/>
              <w:rPr>
                <w:rFonts w:ascii="Times New Roman" w:eastAsia="Times New Roman" w:hAnsi="Times New Roman" w:cs="Times New Roman"/>
                <w:lang w:eastAsia="pl-PL"/>
              </w:rPr>
            </w:pPr>
          </w:p>
        </w:tc>
      </w:tr>
    </w:tbl>
    <w:p w:rsidR="00BB193D" w:rsidRDefault="00BB193D" w:rsidP="00BB193D">
      <w:pPr>
        <w:pStyle w:val="Akapitzlist"/>
        <w:shd w:val="clear" w:color="auto" w:fill="FFFFFF"/>
        <w:spacing w:after="0" w:line="360" w:lineRule="auto"/>
        <w:ind w:left="910"/>
        <w:jc w:val="both"/>
        <w:rPr>
          <w:rFonts w:ascii="Times New Roman" w:eastAsia="Times New Roman" w:hAnsi="Times New Roman" w:cs="Times New Roman"/>
          <w:lang w:eastAsia="pl-PL"/>
        </w:rPr>
      </w:pPr>
    </w:p>
    <w:p w:rsidR="00BB193D" w:rsidRPr="0096789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lastRenderedPageBreak/>
        <w:t>W przypadku stwierdzenia błędów formalnych dopuszcza się możliwość jednokrotnej poprawy/uzupełnienia wniosku przez Wnioskodawcę, w terminie 3 dni roboczych od otrzymania informacji. Po bezskutecznym upływie terminu do uzupełnienia wniosek ten zostanie pozostawiony bez rozpatrzenia.</w:t>
      </w:r>
    </w:p>
    <w:p w:rsidR="00BB193D" w:rsidRPr="0096789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Wniosek oceniony negatywnie podlega odrzuceniu.</w:t>
      </w:r>
    </w:p>
    <w:p w:rsidR="00BB193D" w:rsidRPr="0096789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Wnioski, które spełniają wszystkie kryteria zostaną poddane publicznemu losowaniu. Miejsce i  termin losowania zostanie wyznaczony zarządzeniem Wójta Gminy i podany do publicznej wiadomości.</w:t>
      </w:r>
    </w:p>
    <w:p w:rsidR="00BB193D" w:rsidRPr="00967894"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 xml:space="preserve">Wylosowanych zostanie 10 wniosków kwalifikujących się do dofinansowania. Spośród  pozostałych wniosków wylosowanych zostanie kolejnych 10 wniosków, które zostaną wpisane na listę rezerwową. </w:t>
      </w:r>
    </w:p>
    <w:p w:rsidR="00BB193D"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sidRPr="00B03CFA">
        <w:rPr>
          <w:rFonts w:ascii="Times New Roman" w:eastAsia="Times New Roman" w:hAnsi="Times New Roman" w:cs="Times New Roman"/>
          <w:lang w:eastAsia="pl-PL"/>
        </w:rPr>
        <w:t xml:space="preserve">W przypadku zwiększenia alokacji przez </w:t>
      </w:r>
      <w:proofErr w:type="spellStart"/>
      <w:r w:rsidRPr="00B03CFA">
        <w:rPr>
          <w:rFonts w:ascii="Times New Roman" w:eastAsia="Times New Roman" w:hAnsi="Times New Roman" w:cs="Times New Roman"/>
          <w:lang w:eastAsia="pl-PL"/>
        </w:rPr>
        <w:t>WFOŚiGW</w:t>
      </w:r>
      <w:proofErr w:type="spellEnd"/>
      <w:r w:rsidRPr="00B03CFA">
        <w:rPr>
          <w:rFonts w:ascii="Times New Roman" w:eastAsia="Times New Roman" w:hAnsi="Times New Roman" w:cs="Times New Roman"/>
          <w:lang w:eastAsia="pl-PL"/>
        </w:rPr>
        <w:t xml:space="preserve"> na Program w roku 2018, dotację </w:t>
      </w:r>
      <w:r>
        <w:rPr>
          <w:rFonts w:ascii="Times New Roman" w:eastAsia="Times New Roman" w:hAnsi="Times New Roman" w:cs="Times New Roman"/>
          <w:lang w:eastAsia="pl-PL"/>
        </w:rPr>
        <w:t xml:space="preserve">mogą </w:t>
      </w:r>
      <w:r w:rsidRPr="00B03CFA">
        <w:rPr>
          <w:rFonts w:ascii="Times New Roman" w:eastAsia="Times New Roman" w:hAnsi="Times New Roman" w:cs="Times New Roman"/>
          <w:lang w:eastAsia="pl-PL"/>
        </w:rPr>
        <w:t>otrzym</w:t>
      </w:r>
      <w:r>
        <w:rPr>
          <w:rFonts w:ascii="Times New Roman" w:eastAsia="Times New Roman" w:hAnsi="Times New Roman" w:cs="Times New Roman"/>
          <w:lang w:eastAsia="pl-PL"/>
        </w:rPr>
        <w:t xml:space="preserve">ać kolejni </w:t>
      </w:r>
      <w:r w:rsidRPr="00B03CFA">
        <w:rPr>
          <w:rFonts w:ascii="Times New Roman" w:eastAsia="Times New Roman" w:hAnsi="Times New Roman" w:cs="Times New Roman"/>
          <w:lang w:eastAsia="pl-PL"/>
        </w:rPr>
        <w:t>Wnioskodawcy z listy rezerwowej.</w:t>
      </w:r>
    </w:p>
    <w:p w:rsidR="00BB193D" w:rsidRPr="00DC1F9E"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color w:val="000000" w:themeColor="text1"/>
          <w:lang w:eastAsia="pl-PL"/>
        </w:rPr>
      </w:pPr>
      <w:r w:rsidRPr="00DC1F9E">
        <w:rPr>
          <w:rFonts w:ascii="Times New Roman" w:eastAsia="Times New Roman" w:hAnsi="Times New Roman" w:cs="Times New Roman"/>
          <w:color w:val="000000" w:themeColor="text1"/>
          <w:lang w:eastAsia="pl-PL"/>
        </w:rPr>
        <w:t>W przypadku rezygnacji</w:t>
      </w:r>
      <w:r>
        <w:rPr>
          <w:rFonts w:ascii="Times New Roman" w:eastAsia="Times New Roman" w:hAnsi="Times New Roman" w:cs="Times New Roman"/>
          <w:color w:val="000000" w:themeColor="text1"/>
          <w:lang w:eastAsia="pl-PL"/>
        </w:rPr>
        <w:t xml:space="preserve"> Wnioskodawcy</w:t>
      </w:r>
      <w:r w:rsidRPr="00DC1F9E">
        <w:rPr>
          <w:rFonts w:ascii="Times New Roman" w:eastAsia="Times New Roman" w:hAnsi="Times New Roman" w:cs="Times New Roman"/>
          <w:color w:val="000000" w:themeColor="text1"/>
          <w:lang w:eastAsia="pl-PL"/>
        </w:rPr>
        <w:t>/</w:t>
      </w:r>
      <w:r>
        <w:rPr>
          <w:rFonts w:ascii="Times New Roman" w:eastAsia="Times New Roman" w:hAnsi="Times New Roman" w:cs="Times New Roman"/>
          <w:color w:val="000000" w:themeColor="text1"/>
          <w:lang w:eastAsia="pl-PL"/>
        </w:rPr>
        <w:t xml:space="preserve"> </w:t>
      </w:r>
      <w:r w:rsidRPr="00DC1F9E">
        <w:rPr>
          <w:rFonts w:ascii="Times New Roman" w:eastAsia="Times New Roman" w:hAnsi="Times New Roman" w:cs="Times New Roman"/>
          <w:color w:val="000000" w:themeColor="text1"/>
          <w:lang w:eastAsia="pl-PL"/>
        </w:rPr>
        <w:t xml:space="preserve">wykreślenia z listy podstawowej/ otrzymania negatywnej opinii po oględzinach, (o których mowa w rozdz. 5, ust.3) dotację mogą otrzymać kolejni wnioskodawcy z listy rezerwowej.  </w:t>
      </w:r>
    </w:p>
    <w:p w:rsidR="00BB193D"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Rozstrzygnięcie o przyznaniu dotacji nie jest decyzją administracyjną w rozumieniu przepisów ustawy Kodeks postępowania administracyjnego i nie przysługuje na nie odwołanie.</w:t>
      </w:r>
    </w:p>
    <w:p w:rsidR="00BB193D" w:rsidRPr="004B683B" w:rsidRDefault="00BB193D" w:rsidP="00BB193D">
      <w:pPr>
        <w:pStyle w:val="Akapitzlist"/>
        <w:numPr>
          <w:ilvl w:val="0"/>
          <w:numId w:val="1"/>
        </w:numPr>
        <w:shd w:val="clear" w:color="auto" w:fill="FFFFFF"/>
        <w:spacing w:after="0" w:line="360" w:lineRule="auto"/>
        <w:ind w:left="69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Wnioskodawca zobowiązany jest zrealizować zadanie po podpisaniu Umowy, jednak nie później niż do 30 września 2018 r.</w:t>
      </w:r>
    </w:p>
    <w:p w:rsidR="00BB193D" w:rsidRPr="00517CCC" w:rsidRDefault="00BB193D" w:rsidP="00BB193D">
      <w:pPr>
        <w:pStyle w:val="Akapitzlist"/>
        <w:shd w:val="clear" w:color="auto" w:fill="FFFFFF"/>
        <w:spacing w:after="0" w:line="360" w:lineRule="auto"/>
        <w:ind w:left="910"/>
        <w:jc w:val="both"/>
        <w:rPr>
          <w:rFonts w:ascii="Times New Roman" w:eastAsia="Times New Roman" w:hAnsi="Times New Roman" w:cs="Times New Roman"/>
          <w:lang w:eastAsia="pl-PL"/>
        </w:rPr>
      </w:pP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t>Rozdział 4.</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Forma i wysokość dofinansowania poszczególnych inwestycji</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2E0A8C" w:rsidRDefault="00BB193D" w:rsidP="00BB193D">
      <w:pPr>
        <w:pStyle w:val="Akapitzlist"/>
        <w:numPr>
          <w:ilvl w:val="0"/>
          <w:numId w:val="4"/>
        </w:numPr>
        <w:shd w:val="clear" w:color="auto" w:fill="FFFFFF"/>
        <w:spacing w:after="0" w:line="360" w:lineRule="auto"/>
        <w:ind w:left="357" w:hanging="357"/>
        <w:jc w:val="both"/>
        <w:rPr>
          <w:rFonts w:ascii="Times New Roman" w:eastAsia="Times New Roman" w:hAnsi="Times New Roman" w:cs="Times New Roman"/>
          <w:lang w:eastAsia="pl-PL"/>
        </w:rPr>
      </w:pPr>
      <w:r w:rsidRPr="00CE69ED">
        <w:rPr>
          <w:rFonts w:ascii="Times New Roman" w:eastAsia="Times New Roman" w:hAnsi="Times New Roman" w:cs="Times New Roman"/>
          <w:lang w:eastAsia="pl-PL"/>
        </w:rPr>
        <w:t xml:space="preserve">Wnioskodawca może </w:t>
      </w:r>
      <w:r>
        <w:rPr>
          <w:rFonts w:ascii="Times New Roman" w:eastAsia="Times New Roman" w:hAnsi="Times New Roman" w:cs="Times New Roman"/>
          <w:lang w:eastAsia="pl-PL"/>
        </w:rPr>
        <w:t>ubiegać się</w:t>
      </w:r>
      <w:r w:rsidRPr="00CE69ED">
        <w:rPr>
          <w:rFonts w:ascii="Times New Roman" w:eastAsia="Times New Roman" w:hAnsi="Times New Roman" w:cs="Times New Roman"/>
          <w:lang w:eastAsia="pl-PL"/>
        </w:rPr>
        <w:t xml:space="preserve"> o przyznanie dotacji </w:t>
      </w:r>
      <w:r>
        <w:rPr>
          <w:rFonts w:ascii="Times New Roman" w:eastAsia="Times New Roman" w:hAnsi="Times New Roman" w:cs="Times New Roman"/>
          <w:lang w:eastAsia="pl-PL"/>
        </w:rPr>
        <w:t>na</w:t>
      </w:r>
      <w:r w:rsidRPr="00CE69ED">
        <w:rPr>
          <w:rFonts w:ascii="Times New Roman" w:eastAsia="Times New Roman" w:hAnsi="Times New Roman" w:cs="Times New Roman"/>
          <w:lang w:eastAsia="pl-PL"/>
        </w:rPr>
        <w:t xml:space="preserve"> inwestycję przedsięw</w:t>
      </w:r>
      <w:r w:rsidRPr="002E0A8C">
        <w:rPr>
          <w:rFonts w:ascii="Times New Roman" w:eastAsia="Times New Roman" w:hAnsi="Times New Roman" w:cs="Times New Roman"/>
          <w:lang w:eastAsia="pl-PL"/>
        </w:rPr>
        <w:t>zięcia związanego z wymianą istniejącego źródła ciepła na kotły na paliwa stałe spełniające wymagania:</w:t>
      </w:r>
    </w:p>
    <w:p w:rsidR="00BB193D" w:rsidRPr="002E0A8C" w:rsidRDefault="00BB193D" w:rsidP="00BB193D">
      <w:pPr>
        <w:pStyle w:val="Akapitzlist"/>
        <w:numPr>
          <w:ilvl w:val="1"/>
          <w:numId w:val="4"/>
        </w:numPr>
        <w:shd w:val="clear" w:color="auto" w:fill="FFFFFF"/>
        <w:spacing w:after="0" w:line="360" w:lineRule="auto"/>
        <w:ind w:left="568" w:hanging="284"/>
        <w:jc w:val="both"/>
        <w:rPr>
          <w:rFonts w:ascii="Times New Roman" w:eastAsia="Times New Roman" w:hAnsi="Times New Roman" w:cs="Times New Roman"/>
          <w:lang w:eastAsia="pl-PL"/>
        </w:rPr>
      </w:pPr>
      <w:r w:rsidRPr="002E0A8C">
        <w:rPr>
          <w:rFonts w:ascii="Times New Roman" w:eastAsia="Times New Roman" w:hAnsi="Times New Roman" w:cs="Times New Roman"/>
          <w:lang w:eastAsia="pl-PL"/>
        </w:rPr>
        <w:t>klasy 5, określone w normie PN-EN 303-5:2012 „Kotły grzewcze – Część 5: Kotły grzewcze</w:t>
      </w:r>
    </w:p>
    <w:p w:rsidR="00BB193D" w:rsidRPr="002E0A8C" w:rsidRDefault="00BB193D" w:rsidP="00BB193D">
      <w:pPr>
        <w:pStyle w:val="Akapitzlist"/>
        <w:shd w:val="clear" w:color="auto" w:fill="FFFFFF"/>
        <w:spacing w:after="0" w:line="360" w:lineRule="auto"/>
        <w:ind w:left="568"/>
        <w:jc w:val="both"/>
        <w:rPr>
          <w:rFonts w:ascii="Times New Roman" w:eastAsia="Times New Roman" w:hAnsi="Times New Roman" w:cs="Times New Roman"/>
          <w:lang w:eastAsia="pl-PL"/>
        </w:rPr>
      </w:pPr>
      <w:r w:rsidRPr="002E0A8C">
        <w:rPr>
          <w:rFonts w:ascii="Times New Roman" w:eastAsia="Times New Roman" w:hAnsi="Times New Roman" w:cs="Times New Roman"/>
          <w:lang w:eastAsia="pl-PL"/>
        </w:rPr>
        <w:t xml:space="preserve">na paliwa stałe z ręcznym i automatycznym zasypem paliwa o mocy nominalnej do 500 </w:t>
      </w:r>
      <w:proofErr w:type="spellStart"/>
      <w:r w:rsidRPr="002E0A8C">
        <w:rPr>
          <w:rFonts w:ascii="Times New Roman" w:eastAsia="Times New Roman" w:hAnsi="Times New Roman" w:cs="Times New Roman"/>
          <w:lang w:eastAsia="pl-PL"/>
        </w:rPr>
        <w:t>kW</w:t>
      </w:r>
      <w:proofErr w:type="spellEnd"/>
      <w:r w:rsidRPr="002E0A8C">
        <w:rPr>
          <w:rFonts w:ascii="Times New Roman" w:eastAsia="Times New Roman" w:hAnsi="Times New Roman" w:cs="Times New Roman"/>
          <w:lang w:eastAsia="pl-PL"/>
        </w:rPr>
        <w:t xml:space="preserve"> – Terminologia, wymagania, badania i oznakowanie” lub;</w:t>
      </w:r>
    </w:p>
    <w:p w:rsidR="00BB193D" w:rsidRPr="002E0A8C" w:rsidRDefault="00BB193D" w:rsidP="00BB193D">
      <w:pPr>
        <w:pStyle w:val="Akapitzlist"/>
        <w:numPr>
          <w:ilvl w:val="1"/>
          <w:numId w:val="4"/>
        </w:numPr>
        <w:shd w:val="clear" w:color="auto" w:fill="FFFFFF"/>
        <w:spacing w:after="0" w:line="360" w:lineRule="auto"/>
        <w:ind w:left="568" w:hanging="284"/>
        <w:jc w:val="both"/>
        <w:rPr>
          <w:rFonts w:ascii="Times New Roman" w:eastAsia="Times New Roman" w:hAnsi="Times New Roman" w:cs="Times New Roman"/>
          <w:lang w:eastAsia="pl-PL"/>
        </w:rPr>
      </w:pPr>
      <w:r w:rsidRPr="002E0A8C">
        <w:rPr>
          <w:rFonts w:ascii="Times New Roman" w:hAnsi="Times New Roman" w:cs="Times New Roman"/>
        </w:rPr>
        <w:t>klasy efektywności energetycznej minimum A (kotły na biomasę), minimum B (kotły na paliwa kopalne), określone w Rozporządzeniu delegowanym Komisji (UE) 2015/1187 z dnia 27</w:t>
      </w:r>
      <w:r>
        <w:rPr>
          <w:rFonts w:ascii="Times New Roman" w:hAnsi="Times New Roman" w:cs="Times New Roman"/>
        </w:rPr>
        <w:t> </w:t>
      </w:r>
      <w:r w:rsidRPr="002E0A8C">
        <w:rPr>
          <w:rFonts w:ascii="Times New Roman" w:hAnsi="Times New Roman" w:cs="Times New Roman"/>
        </w:rPr>
        <w:t>kwietnia 2015 r., uzupełniającym dyrektywę Parlamentu Europejskiego i Rady 2010/30/UE w odniesieniu do etykiet efektywności energetycznej dla kotłów na paliwo stałe i zestawów zawierających kocioł na paliwo stałe, ogrzewacze dodatkowe, regulatory temperatury i</w:t>
      </w:r>
      <w:r>
        <w:rPr>
          <w:rFonts w:ascii="Times New Roman" w:hAnsi="Times New Roman" w:cs="Times New Roman"/>
        </w:rPr>
        <w:t> </w:t>
      </w:r>
      <w:r w:rsidRPr="002E0A8C">
        <w:rPr>
          <w:rFonts w:ascii="Times New Roman" w:hAnsi="Times New Roman" w:cs="Times New Roman"/>
        </w:rPr>
        <w:t>urządzenia słoneczne oraz</w:t>
      </w:r>
      <w:r w:rsidRPr="002E0A8C">
        <w:rPr>
          <w:rFonts w:ascii="Times New Roman" w:eastAsia="Times New Roman" w:hAnsi="Times New Roman" w:cs="Times New Roman"/>
          <w:lang w:eastAsia="pl-PL"/>
        </w:rPr>
        <w:t>;</w:t>
      </w:r>
    </w:p>
    <w:p w:rsidR="00BB193D" w:rsidRPr="002E0A8C" w:rsidRDefault="00BB193D" w:rsidP="00BB193D">
      <w:pPr>
        <w:pStyle w:val="Akapitzlist"/>
        <w:numPr>
          <w:ilvl w:val="1"/>
          <w:numId w:val="4"/>
        </w:numPr>
        <w:shd w:val="clear" w:color="auto" w:fill="FFFFFF"/>
        <w:spacing w:after="0" w:line="360" w:lineRule="auto"/>
        <w:ind w:left="568" w:hanging="284"/>
        <w:jc w:val="both"/>
        <w:rPr>
          <w:rFonts w:ascii="Times New Roman" w:eastAsia="Times New Roman" w:hAnsi="Times New Roman" w:cs="Times New Roman"/>
          <w:lang w:eastAsia="pl-PL"/>
        </w:rPr>
      </w:pPr>
      <w:r w:rsidRPr="002E0A8C">
        <w:rPr>
          <w:rFonts w:ascii="Times New Roman" w:hAnsi="Times New Roman" w:cs="Times New Roman"/>
        </w:rPr>
        <w:lastRenderedPageBreak/>
        <w:t>Rozporządzenia Ministra Rozwoju i Finansów z dnia 1 sierpnia 2017 r. w sprawie wymagań dla kotłów na paliwo stałe (Dz. U. poz. 1690), w szczególności w zakresie zakazu stosowania w</w:t>
      </w:r>
      <w:r>
        <w:rPr>
          <w:rFonts w:ascii="Times New Roman" w:hAnsi="Times New Roman" w:cs="Times New Roman"/>
        </w:rPr>
        <w:t> </w:t>
      </w:r>
      <w:r w:rsidRPr="002E0A8C">
        <w:rPr>
          <w:rFonts w:ascii="Times New Roman" w:hAnsi="Times New Roman" w:cs="Times New Roman"/>
        </w:rPr>
        <w:t xml:space="preserve">konstrukcji </w:t>
      </w:r>
      <w:r w:rsidRPr="009A4041">
        <w:rPr>
          <w:rFonts w:ascii="Times New Roman" w:hAnsi="Times New Roman" w:cs="Times New Roman"/>
        </w:rPr>
        <w:t>kotłów rusztu awaryjnego.</w:t>
      </w:r>
    </w:p>
    <w:p w:rsidR="00BB193D" w:rsidRPr="007E4D98" w:rsidRDefault="00BB193D" w:rsidP="00BB193D">
      <w:pPr>
        <w:pStyle w:val="Akapitzlist"/>
        <w:numPr>
          <w:ilvl w:val="0"/>
          <w:numId w:val="4"/>
        </w:numPr>
        <w:shd w:val="clear" w:color="auto" w:fill="FFFFFF"/>
        <w:spacing w:line="360" w:lineRule="auto"/>
        <w:ind w:left="357" w:hanging="357"/>
        <w:jc w:val="both"/>
        <w:rPr>
          <w:rFonts w:ascii="Times New Roman" w:eastAsia="Times New Roman" w:hAnsi="Times New Roman" w:cs="Times New Roman"/>
          <w:lang w:eastAsia="pl-PL"/>
        </w:rPr>
      </w:pPr>
      <w:r w:rsidRPr="002E0A8C">
        <w:rPr>
          <w:rFonts w:ascii="Times New Roman" w:hAnsi="Times New Roman" w:cs="Times New Roman"/>
        </w:rPr>
        <w:t>Kotły na paliwa ciekłe i gazowe muszą spełniać w odniesieniu do ogrzewania pomieszczeń wymagania klasy efektywności energetycznej minimum A, określone w Rozporządzeniu delegowanym Komisji (UE) NR 811/2013 z dnia 18 lutego 2013 r., uzupełniającym dyrektywę Parlamentu Europejskiego i Rady 2010/30/UE w odniesieniu do etykiet efektywności energetycznej dla ogrzewaczy pomieszczeń, ogrzewaczy wielofunkcyjnych, zestawów zawierających ogrzewacz pomieszczeń, regulator temperatury i ur</w:t>
      </w:r>
      <w:r>
        <w:rPr>
          <w:rFonts w:ascii="Times New Roman" w:hAnsi="Times New Roman" w:cs="Times New Roman"/>
        </w:rPr>
        <w:t xml:space="preserve">ządzenie słoneczne oraz </w:t>
      </w:r>
      <w:r w:rsidRPr="002E0A8C">
        <w:rPr>
          <w:rFonts w:ascii="Times New Roman" w:hAnsi="Times New Roman" w:cs="Times New Roman"/>
        </w:rPr>
        <w:t>zestawów zawierających ogrzewacz wielofunkcyjny, regulator temperatury i urządzenie słoneczne.</w:t>
      </w:r>
    </w:p>
    <w:p w:rsidR="00BB193D" w:rsidRDefault="00BB193D" w:rsidP="00BB193D">
      <w:pPr>
        <w:pStyle w:val="Akapitzlist"/>
        <w:numPr>
          <w:ilvl w:val="0"/>
          <w:numId w:val="4"/>
        </w:numPr>
        <w:shd w:val="clear" w:color="auto" w:fill="FFFFFF"/>
        <w:spacing w:line="36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Dofinansowanie nie przysługuje, jeżeli w budynku/lokalu mieszkalnym obok ogrzewania węglowego istnieje już inne alternatywne ekologiczne źródło ciepła (np. piec na gaz).</w:t>
      </w:r>
    </w:p>
    <w:p w:rsidR="00BB193D" w:rsidRPr="002E0A8C" w:rsidRDefault="00BB193D" w:rsidP="00BB193D">
      <w:pPr>
        <w:pStyle w:val="Akapitzlist"/>
        <w:numPr>
          <w:ilvl w:val="0"/>
          <w:numId w:val="4"/>
        </w:numPr>
        <w:shd w:val="clear" w:color="auto" w:fill="FFFFFF"/>
        <w:spacing w:line="36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wymiany istniejących </w:t>
      </w:r>
      <w:r w:rsidRPr="00CE69ED">
        <w:rPr>
          <w:rFonts w:ascii="Times New Roman" w:eastAsia="Times New Roman" w:hAnsi="Times New Roman" w:cs="Times New Roman"/>
          <w:lang w:eastAsia="pl-PL"/>
        </w:rPr>
        <w:t xml:space="preserve"> źródeł ciepła</w:t>
      </w:r>
      <w:r w:rsidRPr="002E0A8C">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w postaci stanowisk kaflowych, konieczna jest likwidacja wszystkich stanowisk kaflowych w danym budynku mieszkalnym jednorodzinnym/domu jednorodzinnym. </w:t>
      </w:r>
    </w:p>
    <w:p w:rsidR="00BB193D" w:rsidRPr="002E0A8C" w:rsidRDefault="00BB193D" w:rsidP="00BB193D">
      <w:pPr>
        <w:pStyle w:val="Akapitzlist"/>
        <w:numPr>
          <w:ilvl w:val="0"/>
          <w:numId w:val="4"/>
        </w:numPr>
        <w:shd w:val="clear" w:color="auto" w:fill="FFFFFF"/>
        <w:spacing w:line="360" w:lineRule="auto"/>
        <w:ind w:left="357" w:hanging="357"/>
        <w:jc w:val="both"/>
        <w:rPr>
          <w:rFonts w:ascii="Times New Roman" w:eastAsia="Times New Roman" w:hAnsi="Times New Roman" w:cs="Times New Roman"/>
          <w:lang w:eastAsia="pl-PL"/>
        </w:rPr>
      </w:pPr>
      <w:r w:rsidRPr="002E0A8C">
        <w:rPr>
          <w:rFonts w:ascii="Times New Roman" w:hAnsi="Times New Roman" w:cs="Times New Roman"/>
        </w:rPr>
        <w:t xml:space="preserve">Wymagania, o których mowa w pkt. 1 i 2 muszą zostać udokumentowane w formie: </w:t>
      </w:r>
    </w:p>
    <w:p w:rsidR="00BB193D" w:rsidRPr="002E0A8C" w:rsidRDefault="00BB193D" w:rsidP="00BB193D">
      <w:pPr>
        <w:pStyle w:val="Akapitzlist"/>
        <w:numPr>
          <w:ilvl w:val="0"/>
          <w:numId w:val="5"/>
        </w:numPr>
        <w:shd w:val="clear" w:color="auto" w:fill="FFFFFF"/>
        <w:spacing w:line="360" w:lineRule="auto"/>
        <w:jc w:val="both"/>
        <w:rPr>
          <w:rFonts w:ascii="Times New Roman" w:hAnsi="Times New Roman" w:cs="Times New Roman"/>
        </w:rPr>
      </w:pPr>
      <w:r w:rsidRPr="002E0A8C">
        <w:rPr>
          <w:rFonts w:ascii="Times New Roman" w:hAnsi="Times New Roman" w:cs="Times New Roman"/>
        </w:rPr>
        <w:t xml:space="preserve">certyfikatu zgodności lub </w:t>
      </w:r>
    </w:p>
    <w:p w:rsidR="00BB193D" w:rsidRPr="002E0A8C" w:rsidRDefault="00BB193D" w:rsidP="00BB193D">
      <w:pPr>
        <w:pStyle w:val="Akapitzlist"/>
        <w:numPr>
          <w:ilvl w:val="0"/>
          <w:numId w:val="5"/>
        </w:numPr>
        <w:shd w:val="clear" w:color="auto" w:fill="FFFFFF"/>
        <w:spacing w:line="360" w:lineRule="auto"/>
        <w:jc w:val="both"/>
        <w:rPr>
          <w:rFonts w:ascii="Times New Roman" w:hAnsi="Times New Roman" w:cs="Times New Roman"/>
        </w:rPr>
      </w:pPr>
      <w:r w:rsidRPr="002E0A8C">
        <w:rPr>
          <w:rFonts w:ascii="Times New Roman" w:hAnsi="Times New Roman" w:cs="Times New Roman"/>
        </w:rPr>
        <w:t xml:space="preserve">świadectwa/zaświadczenia badań lub </w:t>
      </w:r>
    </w:p>
    <w:p w:rsidR="00BB193D" w:rsidRPr="002E0A8C" w:rsidRDefault="00BB193D" w:rsidP="00BB193D">
      <w:pPr>
        <w:pStyle w:val="Akapitzlist"/>
        <w:numPr>
          <w:ilvl w:val="0"/>
          <w:numId w:val="5"/>
        </w:numPr>
        <w:shd w:val="clear" w:color="auto" w:fill="FFFFFF"/>
        <w:spacing w:line="360" w:lineRule="auto"/>
        <w:jc w:val="both"/>
        <w:rPr>
          <w:rFonts w:ascii="Times New Roman" w:hAnsi="Times New Roman" w:cs="Times New Roman"/>
        </w:rPr>
      </w:pPr>
      <w:r w:rsidRPr="002E0A8C">
        <w:rPr>
          <w:rFonts w:ascii="Times New Roman" w:hAnsi="Times New Roman" w:cs="Times New Roman"/>
        </w:rPr>
        <w:t xml:space="preserve">etykiety efektywności energetycznej lub </w:t>
      </w:r>
    </w:p>
    <w:p w:rsidR="00BB193D" w:rsidRPr="002E0A8C" w:rsidRDefault="00BB193D" w:rsidP="00BB193D">
      <w:pPr>
        <w:pStyle w:val="Akapitzlist"/>
        <w:numPr>
          <w:ilvl w:val="0"/>
          <w:numId w:val="5"/>
        </w:numPr>
        <w:shd w:val="clear" w:color="auto" w:fill="FFFFFF"/>
        <w:spacing w:line="360" w:lineRule="auto"/>
        <w:jc w:val="both"/>
        <w:rPr>
          <w:rFonts w:ascii="Times New Roman" w:hAnsi="Times New Roman" w:cs="Times New Roman"/>
        </w:rPr>
      </w:pPr>
      <w:r w:rsidRPr="002E0A8C">
        <w:rPr>
          <w:rFonts w:ascii="Times New Roman" w:hAnsi="Times New Roman" w:cs="Times New Roman"/>
        </w:rPr>
        <w:t xml:space="preserve">wyciągu z dokumentacji techniczno-ruchowej lub </w:t>
      </w:r>
    </w:p>
    <w:p w:rsidR="00BB193D" w:rsidRPr="002E0A8C" w:rsidRDefault="00BB193D" w:rsidP="00BB193D">
      <w:pPr>
        <w:pStyle w:val="Akapitzlist"/>
        <w:numPr>
          <w:ilvl w:val="0"/>
          <w:numId w:val="5"/>
        </w:numPr>
        <w:shd w:val="clear" w:color="auto" w:fill="FFFFFF"/>
        <w:spacing w:line="360" w:lineRule="auto"/>
        <w:jc w:val="both"/>
        <w:rPr>
          <w:rFonts w:ascii="Times New Roman" w:eastAsia="Times New Roman" w:hAnsi="Times New Roman" w:cs="Times New Roman"/>
          <w:lang w:eastAsia="pl-PL"/>
        </w:rPr>
      </w:pPr>
      <w:r w:rsidRPr="002E0A8C">
        <w:rPr>
          <w:rFonts w:ascii="Times New Roman" w:hAnsi="Times New Roman" w:cs="Times New Roman"/>
        </w:rPr>
        <w:t>deklaracji zgodności.</w:t>
      </w:r>
    </w:p>
    <w:p w:rsidR="00BB193D" w:rsidRDefault="00BB193D" w:rsidP="00BB193D">
      <w:pPr>
        <w:pStyle w:val="Akapitzlist"/>
        <w:numPr>
          <w:ilvl w:val="0"/>
          <w:numId w:val="4"/>
        </w:numPr>
        <w:shd w:val="clear" w:color="auto" w:fill="FFFFFF"/>
        <w:spacing w:line="360" w:lineRule="auto"/>
        <w:ind w:left="357" w:hanging="357"/>
        <w:jc w:val="both"/>
        <w:rPr>
          <w:rFonts w:ascii="Times New Roman" w:eastAsia="Times New Roman" w:hAnsi="Times New Roman" w:cs="Times New Roman"/>
          <w:lang w:eastAsia="pl-PL"/>
        </w:rPr>
      </w:pPr>
      <w:r w:rsidRPr="000D5532">
        <w:rPr>
          <w:rFonts w:ascii="Times New Roman" w:eastAsia="Times New Roman" w:hAnsi="Times New Roman" w:cs="Times New Roman"/>
          <w:lang w:eastAsia="pl-PL"/>
        </w:rPr>
        <w:t>Na jeden budynek mieszkalny jednorodzinny/lokal mieszkalny może być udzielone jedno</w:t>
      </w:r>
      <w:r>
        <w:rPr>
          <w:rFonts w:ascii="Times New Roman" w:eastAsia="Times New Roman" w:hAnsi="Times New Roman" w:cs="Times New Roman"/>
          <w:lang w:eastAsia="pl-PL"/>
        </w:rPr>
        <w:t xml:space="preserve"> </w:t>
      </w:r>
      <w:r w:rsidRPr="000D5532">
        <w:rPr>
          <w:rFonts w:ascii="Times New Roman" w:eastAsia="Times New Roman" w:hAnsi="Times New Roman" w:cs="Times New Roman"/>
          <w:lang w:eastAsia="pl-PL"/>
        </w:rPr>
        <w:t>dofinansowanie w ramach Programu</w:t>
      </w:r>
      <w:r>
        <w:rPr>
          <w:rFonts w:ascii="Times New Roman" w:eastAsia="Times New Roman" w:hAnsi="Times New Roman" w:cs="Times New Roman"/>
          <w:lang w:eastAsia="pl-PL"/>
        </w:rPr>
        <w:t>.</w:t>
      </w:r>
    </w:p>
    <w:p w:rsidR="00BB193D" w:rsidRPr="00372731" w:rsidRDefault="00BB193D" w:rsidP="00BB193D">
      <w:pPr>
        <w:pStyle w:val="Akapitzlist"/>
        <w:numPr>
          <w:ilvl w:val="0"/>
          <w:numId w:val="4"/>
        </w:numPr>
        <w:shd w:val="clear" w:color="auto" w:fill="FFFFFF"/>
        <w:spacing w:line="360" w:lineRule="auto"/>
        <w:ind w:left="357" w:hanging="357"/>
        <w:jc w:val="both"/>
        <w:rPr>
          <w:rFonts w:ascii="Times New Roman" w:eastAsia="Times New Roman" w:hAnsi="Times New Roman" w:cs="Times New Roman"/>
          <w:lang w:eastAsia="pl-PL"/>
        </w:rPr>
      </w:pPr>
      <w:r w:rsidRPr="00372731">
        <w:rPr>
          <w:rFonts w:ascii="Times New Roman" w:eastAsia="Times New Roman" w:hAnsi="Times New Roman" w:cs="Times New Roman"/>
          <w:lang w:eastAsia="pl-PL"/>
        </w:rPr>
        <w:t xml:space="preserve">Wysokość dotacji w kwocie </w:t>
      </w:r>
      <w:r>
        <w:rPr>
          <w:rFonts w:ascii="Times New Roman" w:eastAsia="Times New Roman" w:hAnsi="Times New Roman" w:cs="Times New Roman"/>
          <w:lang w:eastAsia="pl-PL"/>
        </w:rPr>
        <w:t>4</w:t>
      </w:r>
      <w:r w:rsidRPr="00372731">
        <w:rPr>
          <w:rFonts w:ascii="Times New Roman" w:eastAsia="Times New Roman" w:hAnsi="Times New Roman" w:cs="Times New Roman"/>
          <w:lang w:eastAsia="pl-PL"/>
        </w:rPr>
        <w:t xml:space="preserve">.000,00 zł udzielana będzie na zasadzie refundacji i pochodzić będzie ze środków budżetu Gminy </w:t>
      </w:r>
      <w:r>
        <w:rPr>
          <w:rFonts w:ascii="Times New Roman" w:eastAsia="Times New Roman" w:hAnsi="Times New Roman" w:cs="Times New Roman"/>
          <w:lang w:eastAsia="pl-PL"/>
        </w:rPr>
        <w:t>Łubianka</w:t>
      </w:r>
      <w:r w:rsidRPr="00372731">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2</w:t>
      </w:r>
      <w:r w:rsidRPr="00372731">
        <w:rPr>
          <w:rFonts w:ascii="Times New Roman" w:eastAsia="Times New Roman" w:hAnsi="Times New Roman" w:cs="Times New Roman"/>
          <w:lang w:eastAsia="pl-PL"/>
        </w:rPr>
        <w:t xml:space="preserve">.000,00 zł) oraz ze środków Wojewódzkiego Funduszu Ochrony Środowiska w Toruniu (2.000,00 zł), w ramach </w:t>
      </w:r>
      <w:r>
        <w:rPr>
          <w:rFonts w:ascii="Times New Roman" w:eastAsia="Times New Roman" w:hAnsi="Times New Roman" w:cs="Times New Roman"/>
          <w:lang w:eastAsia="pl-PL"/>
        </w:rPr>
        <w:t>projektu „W</w:t>
      </w:r>
      <w:r w:rsidRPr="00372731">
        <w:rPr>
          <w:rFonts w:ascii="Times New Roman" w:eastAsia="Times New Roman" w:hAnsi="Times New Roman" w:cs="Times New Roman"/>
          <w:bCs/>
          <w:lang w:eastAsia="pl-PL"/>
        </w:rPr>
        <w:t>ymian</w:t>
      </w:r>
      <w:r>
        <w:rPr>
          <w:rFonts w:ascii="Times New Roman" w:eastAsia="Times New Roman" w:hAnsi="Times New Roman" w:cs="Times New Roman"/>
          <w:bCs/>
          <w:lang w:eastAsia="pl-PL"/>
        </w:rPr>
        <w:t>a</w:t>
      </w:r>
      <w:r w:rsidRPr="00372731">
        <w:rPr>
          <w:rFonts w:ascii="Times New Roman" w:eastAsia="Times New Roman" w:hAnsi="Times New Roman" w:cs="Times New Roman"/>
          <w:bCs/>
          <w:lang w:eastAsia="pl-PL"/>
        </w:rPr>
        <w:t xml:space="preserve"> źródeł ciepła zasilanych paliwami stałymi na terenie Gminy </w:t>
      </w:r>
      <w:r>
        <w:rPr>
          <w:rFonts w:ascii="Times New Roman" w:eastAsia="Times New Roman" w:hAnsi="Times New Roman" w:cs="Times New Roman"/>
          <w:bCs/>
          <w:lang w:eastAsia="pl-PL"/>
        </w:rPr>
        <w:t>Łubianka”</w:t>
      </w:r>
      <w:r w:rsidRPr="00372731">
        <w:rPr>
          <w:rFonts w:ascii="Times New Roman" w:eastAsia="Times New Roman" w:hAnsi="Times New Roman" w:cs="Times New Roman"/>
          <w:lang w:eastAsia="pl-PL"/>
        </w:rPr>
        <w:t>.</w:t>
      </w:r>
    </w:p>
    <w:p w:rsidR="00BB193D" w:rsidRPr="00967894" w:rsidRDefault="00BB193D" w:rsidP="00BB193D">
      <w:pPr>
        <w:pStyle w:val="Akapitzlist"/>
        <w:numPr>
          <w:ilvl w:val="0"/>
          <w:numId w:val="4"/>
        </w:numPr>
        <w:shd w:val="clear" w:color="auto" w:fill="FFFFFF"/>
        <w:spacing w:after="0" w:line="360" w:lineRule="auto"/>
        <w:ind w:left="35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Dotacją mogą być objęte prace, które zostały wykonane po podpisaniu Umowy.</w:t>
      </w:r>
    </w:p>
    <w:p w:rsidR="00BB193D" w:rsidRPr="00967894" w:rsidRDefault="00BB193D" w:rsidP="00BB193D">
      <w:pPr>
        <w:pStyle w:val="Akapitzlist"/>
        <w:numPr>
          <w:ilvl w:val="0"/>
          <w:numId w:val="4"/>
        </w:numPr>
        <w:shd w:val="clear" w:color="auto" w:fill="FFFFFF"/>
        <w:spacing w:after="0" w:line="360" w:lineRule="auto"/>
        <w:ind w:left="35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Materiały oraz urządzenia użyte do realizacji zadania muszą być fabrycznie nowe, spełniać wymagania wynikające z obowiązujących norm oraz muszą zostać zakupione po podpisaniu Umowy.</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6E2F9E" w:rsidRDefault="006E2F9E" w:rsidP="00BB193D">
      <w:pPr>
        <w:shd w:val="clear" w:color="auto" w:fill="FFFFFF"/>
        <w:spacing w:after="0" w:line="360" w:lineRule="auto"/>
        <w:jc w:val="center"/>
        <w:rPr>
          <w:rFonts w:ascii="Times New Roman" w:eastAsia="Times New Roman" w:hAnsi="Times New Roman" w:cs="Times New Roman"/>
          <w:b/>
          <w:bCs/>
          <w:lang w:eastAsia="pl-PL"/>
        </w:rPr>
      </w:pPr>
    </w:p>
    <w:p w:rsidR="006E2F9E" w:rsidRDefault="006E2F9E" w:rsidP="00BB193D">
      <w:pPr>
        <w:shd w:val="clear" w:color="auto" w:fill="FFFFFF"/>
        <w:spacing w:after="0" w:line="360" w:lineRule="auto"/>
        <w:jc w:val="center"/>
        <w:rPr>
          <w:rFonts w:ascii="Times New Roman" w:eastAsia="Times New Roman" w:hAnsi="Times New Roman" w:cs="Times New Roman"/>
          <w:b/>
          <w:bCs/>
          <w:lang w:eastAsia="pl-PL"/>
        </w:rPr>
      </w:pPr>
    </w:p>
    <w:p w:rsidR="006E2F9E" w:rsidRDefault="006E2F9E" w:rsidP="00BB193D">
      <w:pPr>
        <w:shd w:val="clear" w:color="auto" w:fill="FFFFFF"/>
        <w:spacing w:after="0" w:line="360" w:lineRule="auto"/>
        <w:jc w:val="center"/>
        <w:rPr>
          <w:rFonts w:ascii="Times New Roman" w:eastAsia="Times New Roman" w:hAnsi="Times New Roman" w:cs="Times New Roman"/>
          <w:b/>
          <w:bCs/>
          <w:lang w:eastAsia="pl-PL"/>
        </w:rPr>
      </w:pPr>
    </w:p>
    <w:p w:rsidR="006E2F9E" w:rsidRPr="00967894" w:rsidRDefault="006E2F9E"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967894">
        <w:rPr>
          <w:rFonts w:ascii="Times New Roman" w:eastAsia="Times New Roman" w:hAnsi="Times New Roman" w:cs="Times New Roman"/>
          <w:b/>
          <w:bCs/>
          <w:lang w:eastAsia="pl-PL"/>
        </w:rPr>
        <w:lastRenderedPageBreak/>
        <w:t>Rozdział</w:t>
      </w:r>
      <w:r w:rsidRPr="0083736A">
        <w:rPr>
          <w:rFonts w:ascii="Times New Roman" w:eastAsia="Times New Roman" w:hAnsi="Times New Roman" w:cs="Times New Roman"/>
          <w:b/>
          <w:bCs/>
          <w:lang w:eastAsia="pl-PL"/>
        </w:rPr>
        <w:t xml:space="preserve"> 5.</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Warunki uczestnictwa w Programie</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ind w:left="357" w:hanging="357"/>
        <w:jc w:val="both"/>
        <w:rPr>
          <w:rFonts w:ascii="Times New Roman" w:eastAsia="Times New Roman" w:hAnsi="Times New Roman" w:cs="Times New Roman"/>
          <w:lang w:eastAsia="pl-PL"/>
        </w:rPr>
      </w:pPr>
      <w:r w:rsidRPr="0083736A">
        <w:rPr>
          <w:rFonts w:ascii="Times New Roman" w:eastAsia="Times New Roman" w:hAnsi="Times New Roman" w:cs="Times New Roman"/>
          <w:lang w:eastAsia="pl-PL"/>
        </w:rPr>
        <w:t>1. </w:t>
      </w:r>
      <w:r>
        <w:rPr>
          <w:rFonts w:ascii="Times New Roman" w:eastAsia="Times New Roman" w:hAnsi="Times New Roman" w:cs="Times New Roman"/>
          <w:lang w:eastAsia="pl-PL"/>
        </w:rPr>
        <w:t xml:space="preserve"> </w:t>
      </w:r>
      <w:r w:rsidRPr="0083736A">
        <w:rPr>
          <w:rFonts w:ascii="Times New Roman" w:eastAsia="Times New Roman" w:hAnsi="Times New Roman" w:cs="Times New Roman"/>
          <w:lang w:eastAsia="pl-PL"/>
        </w:rPr>
        <w:t>Warunkiem uczestniczenia w Programie jest złożenie przez Wnioskodawcę kompletnego i</w:t>
      </w:r>
      <w:r>
        <w:rPr>
          <w:rFonts w:ascii="Times New Roman" w:eastAsia="Times New Roman" w:hAnsi="Times New Roman" w:cs="Times New Roman"/>
          <w:lang w:eastAsia="pl-PL"/>
        </w:rPr>
        <w:t> </w:t>
      </w:r>
      <w:r w:rsidRPr="0083736A">
        <w:rPr>
          <w:rFonts w:ascii="Times New Roman" w:eastAsia="Times New Roman" w:hAnsi="Times New Roman" w:cs="Times New Roman"/>
          <w:lang w:eastAsia="pl-PL"/>
        </w:rPr>
        <w:t>poprawnie wypełnionego wniosku wraz z załącznikami. Wniose</w:t>
      </w:r>
      <w:r>
        <w:rPr>
          <w:rFonts w:ascii="Times New Roman" w:eastAsia="Times New Roman" w:hAnsi="Times New Roman" w:cs="Times New Roman"/>
          <w:lang w:eastAsia="pl-PL"/>
        </w:rPr>
        <w:t xml:space="preserve">k może zostać złożony osobiście, </w:t>
      </w:r>
      <w:r w:rsidRPr="0083736A">
        <w:rPr>
          <w:rFonts w:ascii="Times New Roman" w:eastAsia="Times New Roman" w:hAnsi="Times New Roman" w:cs="Times New Roman"/>
          <w:lang w:eastAsia="pl-PL"/>
        </w:rPr>
        <w:t>przez pełnomocnika w Urzędzie Gminy</w:t>
      </w:r>
      <w:r>
        <w:rPr>
          <w:rFonts w:ascii="Times New Roman" w:eastAsia="Times New Roman" w:hAnsi="Times New Roman" w:cs="Times New Roman"/>
          <w:lang w:eastAsia="pl-PL"/>
        </w:rPr>
        <w:t xml:space="preserve"> w</w:t>
      </w:r>
      <w:r w:rsidRPr="0083736A">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Łubiance lub </w:t>
      </w:r>
      <w:r w:rsidRPr="009A4041">
        <w:rPr>
          <w:rFonts w:ascii="Times New Roman" w:eastAsia="Times New Roman" w:hAnsi="Times New Roman" w:cs="Times New Roman"/>
          <w:lang w:eastAsia="pl-PL"/>
        </w:rPr>
        <w:t>pocztą tradycyjną.</w:t>
      </w:r>
    </w:p>
    <w:p w:rsidR="00BB193D" w:rsidRPr="0083736A" w:rsidRDefault="00BB193D" w:rsidP="00BB193D">
      <w:pPr>
        <w:shd w:val="clear" w:color="auto" w:fill="FFFFFF"/>
        <w:spacing w:after="0" w:line="360" w:lineRule="auto"/>
        <w:ind w:left="340" w:hanging="340"/>
        <w:jc w:val="both"/>
        <w:rPr>
          <w:rFonts w:ascii="Times New Roman" w:eastAsia="Times New Roman" w:hAnsi="Times New Roman" w:cs="Times New Roman"/>
          <w:lang w:eastAsia="pl-PL"/>
        </w:rPr>
      </w:pPr>
      <w:r w:rsidRPr="0083736A">
        <w:rPr>
          <w:rFonts w:ascii="Times New Roman" w:eastAsia="Times New Roman" w:hAnsi="Times New Roman" w:cs="Times New Roman"/>
          <w:lang w:eastAsia="pl-PL"/>
        </w:rPr>
        <w:t>2. </w:t>
      </w:r>
      <w:r>
        <w:rPr>
          <w:rFonts w:ascii="Times New Roman" w:eastAsia="Times New Roman" w:hAnsi="Times New Roman" w:cs="Times New Roman"/>
          <w:lang w:eastAsia="pl-PL"/>
        </w:rPr>
        <w:t xml:space="preserve"> </w:t>
      </w:r>
      <w:r w:rsidRPr="0083736A">
        <w:rPr>
          <w:rFonts w:ascii="Times New Roman" w:eastAsia="Times New Roman" w:hAnsi="Times New Roman" w:cs="Times New Roman"/>
          <w:lang w:eastAsia="pl-PL"/>
        </w:rPr>
        <w:t>Wnioskodawca dołącza do wniosku:</w:t>
      </w:r>
    </w:p>
    <w:p w:rsidR="00BB193D" w:rsidRPr="00031D8E" w:rsidRDefault="00BB193D" w:rsidP="00BB193D">
      <w:pPr>
        <w:pStyle w:val="Akapitzlist"/>
        <w:numPr>
          <w:ilvl w:val="0"/>
          <w:numId w:val="6"/>
        </w:numPr>
        <w:shd w:val="clear" w:color="auto" w:fill="FFFFFF"/>
        <w:spacing w:after="0" w:line="360" w:lineRule="auto"/>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oświadczenie, że w budynku mieszkalnym posadowionym na nieruchomości gruntowej stanowiącym część składową tej nieruchomości, budynku mieszkalnym trwale z gruntem związanym lub części takiego budynku (lokal mieszkalny) - które z mocy przepisów szczególnych stanowią odrębny od gruntu przedmiot własności - nie jest prowadzona działalność gospodarcza;</w:t>
      </w:r>
    </w:p>
    <w:p w:rsidR="00BB193D" w:rsidRPr="00031D8E" w:rsidRDefault="00BB193D" w:rsidP="00BB193D">
      <w:pPr>
        <w:pStyle w:val="Akapitzlist"/>
        <w:numPr>
          <w:ilvl w:val="0"/>
          <w:numId w:val="6"/>
        </w:numPr>
        <w:shd w:val="clear" w:color="auto" w:fill="FFFFFF"/>
        <w:spacing w:after="0" w:line="360" w:lineRule="auto"/>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pisemne oświadczenie wszystkich współwłaścicieli nieruchomości o wyrażeniu zgody na</w:t>
      </w:r>
      <w:r>
        <w:rPr>
          <w:rFonts w:ascii="Times New Roman" w:eastAsia="Times New Roman" w:hAnsi="Times New Roman" w:cs="Times New Roman"/>
          <w:lang w:eastAsia="pl-PL"/>
        </w:rPr>
        <w:t> </w:t>
      </w:r>
      <w:r w:rsidRPr="00031D8E">
        <w:rPr>
          <w:rFonts w:ascii="Times New Roman" w:eastAsia="Times New Roman" w:hAnsi="Times New Roman" w:cs="Times New Roman"/>
          <w:lang w:eastAsia="pl-PL"/>
        </w:rPr>
        <w:t>realizację inwestycji oraz o posiadaniu przez wszystkich współwłaścicieli wiedzy co do zakresu i rodzaju planowanych prac;</w:t>
      </w:r>
    </w:p>
    <w:p w:rsidR="00BB193D" w:rsidRPr="00031D8E" w:rsidRDefault="00BB193D" w:rsidP="00BB193D">
      <w:pPr>
        <w:pStyle w:val="Akapitzlist"/>
        <w:numPr>
          <w:ilvl w:val="0"/>
          <w:numId w:val="6"/>
        </w:numPr>
        <w:shd w:val="clear" w:color="auto" w:fill="FFFFFF"/>
        <w:spacing w:after="0" w:line="360" w:lineRule="auto"/>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oświadczenie, że wskazana nieruchomość jest użytkowana zgodnie z przepisami Prawa budowlanego;</w:t>
      </w:r>
    </w:p>
    <w:p w:rsidR="00BB193D" w:rsidRDefault="00BB193D" w:rsidP="00BB193D">
      <w:pPr>
        <w:pStyle w:val="Akapitzlist"/>
        <w:numPr>
          <w:ilvl w:val="0"/>
          <w:numId w:val="6"/>
        </w:numPr>
        <w:shd w:val="clear" w:color="auto" w:fill="FFFFFF"/>
        <w:spacing w:after="0" w:line="360" w:lineRule="auto"/>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oświadczenie o posiadaniu zainstalowanego i pracującego  źródła ciepła</w:t>
      </w:r>
      <w:r>
        <w:rPr>
          <w:rFonts w:ascii="Times New Roman" w:eastAsia="Times New Roman" w:hAnsi="Times New Roman" w:cs="Times New Roman"/>
          <w:lang w:eastAsia="pl-PL"/>
        </w:rPr>
        <w:t xml:space="preserve"> zasilanego paliwem stałym</w:t>
      </w:r>
      <w:r w:rsidRPr="00031D8E">
        <w:rPr>
          <w:rFonts w:ascii="Times New Roman" w:eastAsia="Times New Roman" w:hAnsi="Times New Roman" w:cs="Times New Roman"/>
          <w:lang w:eastAsia="pl-PL"/>
        </w:rPr>
        <w:t xml:space="preserve"> oraz zobowiązanie do</w:t>
      </w:r>
      <w:r>
        <w:rPr>
          <w:rFonts w:ascii="Times New Roman" w:eastAsia="Times New Roman" w:hAnsi="Times New Roman" w:cs="Times New Roman"/>
          <w:lang w:eastAsia="pl-PL"/>
        </w:rPr>
        <w:t xml:space="preserve"> jego</w:t>
      </w:r>
      <w:r w:rsidRPr="00031D8E">
        <w:rPr>
          <w:rFonts w:ascii="Times New Roman" w:eastAsia="Times New Roman" w:hAnsi="Times New Roman" w:cs="Times New Roman"/>
          <w:lang w:eastAsia="pl-PL"/>
        </w:rPr>
        <w:t xml:space="preserve"> zlikwidowania i wykorzystywania wyłącznie dofinansowanego systemu ogrzewania w okresie </w:t>
      </w:r>
      <w:r w:rsidRPr="009A4041">
        <w:rPr>
          <w:rFonts w:ascii="Times New Roman" w:eastAsia="Times New Roman" w:hAnsi="Times New Roman" w:cs="Times New Roman"/>
          <w:lang w:eastAsia="pl-PL"/>
        </w:rPr>
        <w:t>3 lat od dnia rozliczenia dotacji</w:t>
      </w:r>
      <w:r w:rsidRPr="00031D8E">
        <w:rPr>
          <w:rFonts w:ascii="Times New Roman" w:eastAsia="Times New Roman" w:hAnsi="Times New Roman" w:cs="Times New Roman"/>
          <w:lang w:eastAsia="pl-PL"/>
        </w:rPr>
        <w:t xml:space="preserve"> oraz do rozliczenia dofinansowania;</w:t>
      </w:r>
    </w:p>
    <w:p w:rsidR="00BB193D" w:rsidRPr="009A4041" w:rsidRDefault="00BB193D" w:rsidP="00BB193D">
      <w:pPr>
        <w:pStyle w:val="punkt"/>
        <w:numPr>
          <w:ilvl w:val="0"/>
          <w:numId w:val="6"/>
        </w:numPr>
        <w:spacing w:before="0" w:beforeAutospacing="0" w:after="0" w:afterAutospacing="0"/>
        <w:jc w:val="both"/>
        <w:rPr>
          <w:sz w:val="22"/>
          <w:szCs w:val="22"/>
        </w:rPr>
      </w:pPr>
      <w:r w:rsidRPr="00DF50E5">
        <w:rPr>
          <w:sz w:val="22"/>
          <w:szCs w:val="22"/>
        </w:rPr>
        <w:t xml:space="preserve">kopię pozwolenia na budowę lub zgłoszenia robót budowlanych organowi </w:t>
      </w:r>
      <w:r w:rsidRPr="00DF50E5">
        <w:rPr>
          <w:sz w:val="22"/>
          <w:szCs w:val="22"/>
        </w:rPr>
        <w:br/>
      </w:r>
      <w:r w:rsidRPr="009A4041">
        <w:rPr>
          <w:sz w:val="22"/>
          <w:szCs w:val="22"/>
        </w:rPr>
        <w:t>architektoniczno-budowlanemu (w przypadku instalacji gazowej)</w:t>
      </w:r>
    </w:p>
    <w:p w:rsidR="00BB193D" w:rsidRPr="009A4041" w:rsidRDefault="00BB193D" w:rsidP="00BB193D">
      <w:pPr>
        <w:shd w:val="clear" w:color="auto" w:fill="FFFFFF"/>
        <w:spacing w:after="0" w:line="360" w:lineRule="auto"/>
        <w:jc w:val="both"/>
        <w:rPr>
          <w:rFonts w:ascii="Times New Roman" w:eastAsia="Times New Roman" w:hAnsi="Times New Roman" w:cs="Times New Roman"/>
          <w:lang w:eastAsia="pl-PL"/>
        </w:rPr>
      </w:pPr>
    </w:p>
    <w:p w:rsidR="00BB193D" w:rsidRPr="009A4041" w:rsidRDefault="00BB193D" w:rsidP="00BB193D">
      <w:pPr>
        <w:pStyle w:val="Akapitzlist"/>
        <w:numPr>
          <w:ilvl w:val="0"/>
          <w:numId w:val="3"/>
        </w:numPr>
        <w:shd w:val="clear" w:color="auto" w:fill="FFFFFF"/>
        <w:spacing w:after="0" w:line="360" w:lineRule="auto"/>
        <w:ind w:left="357" w:hanging="357"/>
        <w:jc w:val="both"/>
        <w:rPr>
          <w:rFonts w:ascii="Times New Roman" w:eastAsia="Times New Roman" w:hAnsi="Times New Roman" w:cs="Times New Roman"/>
          <w:lang w:eastAsia="pl-PL"/>
        </w:rPr>
      </w:pPr>
      <w:r w:rsidRPr="009A4041">
        <w:rPr>
          <w:rFonts w:ascii="Times New Roman" w:eastAsia="Times New Roman" w:hAnsi="Times New Roman" w:cs="Times New Roman"/>
          <w:lang w:eastAsia="pl-PL"/>
        </w:rPr>
        <w:t>Wnioskodawca umożliwi dostęp do nieruchomości w celu przeprowadzenia oględzin polegających na stwierdzeniu zgodności stanu faktycznego ze stanem deklarowanym we wniosku przed rozpoczęciem inwestycji oraz po jej zakończeniu. Oględziny przeprowadzone będą przez osoby  upoważnione przez Wójta Gminy Łubianka w terminie umówionym z Wnioskodawcą w </w:t>
      </w:r>
      <w:r>
        <w:rPr>
          <w:rFonts w:ascii="Times New Roman" w:eastAsia="Times New Roman" w:hAnsi="Times New Roman" w:cs="Times New Roman"/>
          <w:lang w:eastAsia="pl-PL"/>
        </w:rPr>
        <w:t>godzinach pracy U</w:t>
      </w:r>
      <w:r w:rsidRPr="009A4041">
        <w:rPr>
          <w:rFonts w:ascii="Times New Roman" w:eastAsia="Times New Roman" w:hAnsi="Times New Roman" w:cs="Times New Roman"/>
          <w:lang w:eastAsia="pl-PL"/>
        </w:rPr>
        <w:t>rzędu.</w:t>
      </w:r>
    </w:p>
    <w:p w:rsidR="00BB193D" w:rsidRPr="0083736A" w:rsidRDefault="00BB193D" w:rsidP="00BB193D">
      <w:pPr>
        <w:shd w:val="clear" w:color="auto" w:fill="FFFFFF"/>
        <w:spacing w:after="0" w:line="360" w:lineRule="auto"/>
        <w:ind w:firstLine="340"/>
        <w:jc w:val="both"/>
        <w:rPr>
          <w:rFonts w:ascii="Times New Roman" w:eastAsia="Times New Roman" w:hAnsi="Times New Roman" w:cs="Times New Roman"/>
          <w:lang w:eastAsia="pl-PL"/>
        </w:rPr>
      </w:pPr>
      <w:r w:rsidRPr="0083736A">
        <w:rPr>
          <w:rFonts w:ascii="Times New Roman" w:eastAsia="Times New Roman" w:hAnsi="Times New Roman" w:cs="Times New Roman"/>
          <w:lang w:eastAsia="pl-PL"/>
        </w:rPr>
        <w:t> </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t xml:space="preserve">Rozdział </w:t>
      </w:r>
      <w:r>
        <w:rPr>
          <w:rFonts w:ascii="Times New Roman" w:eastAsia="Times New Roman" w:hAnsi="Times New Roman" w:cs="Times New Roman"/>
          <w:b/>
          <w:bCs/>
          <w:lang w:eastAsia="pl-PL"/>
        </w:rPr>
        <w:t>6</w:t>
      </w:r>
      <w:r w:rsidRPr="0083736A">
        <w:rPr>
          <w:rFonts w:ascii="Times New Roman" w:eastAsia="Times New Roman" w:hAnsi="Times New Roman" w:cs="Times New Roman"/>
          <w:b/>
          <w:bCs/>
          <w:lang w:eastAsia="pl-PL"/>
        </w:rPr>
        <w:t>.</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Warunki realizacji inwestycji</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Default="00BB193D" w:rsidP="00BB193D">
      <w:pPr>
        <w:shd w:val="clear" w:color="auto" w:fill="FFFFFF"/>
        <w:spacing w:after="0" w:line="360" w:lineRule="auto"/>
        <w:ind w:firstLine="227"/>
        <w:rPr>
          <w:rFonts w:ascii="Times New Roman" w:eastAsia="Times New Roman" w:hAnsi="Times New Roman" w:cs="Times New Roman"/>
          <w:lang w:eastAsia="pl-PL"/>
        </w:rPr>
      </w:pPr>
      <w:r w:rsidRPr="0083736A">
        <w:rPr>
          <w:rFonts w:ascii="Times New Roman" w:eastAsia="Times New Roman" w:hAnsi="Times New Roman" w:cs="Times New Roman"/>
          <w:lang w:eastAsia="pl-PL"/>
        </w:rPr>
        <w:t>Warunkami realizacji inwestycji są:</w:t>
      </w:r>
    </w:p>
    <w:p w:rsidR="00BB193D" w:rsidRPr="0083736A" w:rsidRDefault="00BB193D" w:rsidP="00BB193D">
      <w:pPr>
        <w:shd w:val="clear" w:color="auto" w:fill="FFFFFF"/>
        <w:spacing w:after="0" w:line="360" w:lineRule="auto"/>
        <w:ind w:left="454" w:hanging="227"/>
        <w:jc w:val="both"/>
        <w:rPr>
          <w:rFonts w:ascii="Times New Roman" w:eastAsia="Times New Roman" w:hAnsi="Times New Roman" w:cs="Times New Roman"/>
          <w:lang w:eastAsia="pl-PL"/>
        </w:rPr>
      </w:pPr>
      <w:r w:rsidRPr="0083736A">
        <w:rPr>
          <w:rFonts w:ascii="Times New Roman" w:eastAsia="Times New Roman" w:hAnsi="Times New Roman" w:cs="Times New Roman"/>
          <w:lang w:eastAsia="pl-PL"/>
        </w:rPr>
        <w:t>1)  zawarcie przez Wnioskodawcę Umowy z Gminą w terminie wskazanym przez Gminę (niespełnienie tego warunku skutkuje odrzuceniem złożonego wniosku o dofinansowanie),</w:t>
      </w:r>
    </w:p>
    <w:p w:rsidR="00BB193D" w:rsidRPr="0083736A" w:rsidRDefault="00BB193D" w:rsidP="00BB193D">
      <w:pPr>
        <w:shd w:val="clear" w:color="auto" w:fill="FFFFFF"/>
        <w:spacing w:after="0" w:line="360" w:lineRule="auto"/>
        <w:ind w:left="454" w:hanging="227"/>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2)  wybranie przez Wnioskodawcę dostawcy lub w</w:t>
      </w:r>
      <w:r w:rsidRPr="0083736A">
        <w:rPr>
          <w:rFonts w:ascii="Times New Roman" w:eastAsia="Times New Roman" w:hAnsi="Times New Roman" w:cs="Times New Roman"/>
          <w:lang w:eastAsia="pl-PL"/>
        </w:rPr>
        <w:t>ykonawcy, który zrealizuje inwestycję zgodnie z</w:t>
      </w:r>
      <w:r>
        <w:rPr>
          <w:rFonts w:ascii="Times New Roman" w:eastAsia="Times New Roman" w:hAnsi="Times New Roman" w:cs="Times New Roman"/>
          <w:lang w:eastAsia="pl-PL"/>
        </w:rPr>
        <w:t> Umową</w:t>
      </w:r>
      <w:r w:rsidRPr="0083736A">
        <w:rPr>
          <w:rFonts w:ascii="Times New Roman" w:eastAsia="Times New Roman" w:hAnsi="Times New Roman" w:cs="Times New Roman"/>
          <w:lang w:eastAsia="pl-PL"/>
        </w:rPr>
        <w:t xml:space="preserve"> oraz zgodnie z powszechnie obowiązującymi przepisami prawa, w szczególności przepisami ustawy z dnia 7 lipca 1994 r. - Prawo budowlane (tekst jednolity: </w:t>
      </w:r>
      <w:proofErr w:type="spellStart"/>
      <w:r w:rsidRPr="0083736A">
        <w:rPr>
          <w:rFonts w:ascii="Times New Roman" w:eastAsia="Times New Roman" w:hAnsi="Times New Roman" w:cs="Times New Roman"/>
          <w:lang w:eastAsia="pl-PL"/>
        </w:rPr>
        <w:t>Dz.U</w:t>
      </w:r>
      <w:proofErr w:type="spellEnd"/>
      <w:r w:rsidRPr="0083736A">
        <w:rPr>
          <w:rFonts w:ascii="Times New Roman" w:eastAsia="Times New Roman" w:hAnsi="Times New Roman" w:cs="Times New Roman"/>
          <w:lang w:eastAsia="pl-PL"/>
        </w:rPr>
        <w:t xml:space="preserve">. z 2017 r. poz. 1332 z </w:t>
      </w:r>
      <w:proofErr w:type="spellStart"/>
      <w:r w:rsidRPr="0083736A">
        <w:rPr>
          <w:rFonts w:ascii="Times New Roman" w:eastAsia="Times New Roman" w:hAnsi="Times New Roman" w:cs="Times New Roman"/>
          <w:lang w:eastAsia="pl-PL"/>
        </w:rPr>
        <w:t>późn</w:t>
      </w:r>
      <w:proofErr w:type="spellEnd"/>
      <w:r w:rsidRPr="0083736A">
        <w:rPr>
          <w:rFonts w:ascii="Times New Roman" w:eastAsia="Times New Roman" w:hAnsi="Times New Roman" w:cs="Times New Roman"/>
          <w:lang w:eastAsia="pl-PL"/>
        </w:rPr>
        <w:t>. zm.) oraz przepisami wykonawczymi do tej ustawy.</w:t>
      </w:r>
      <w:r>
        <w:rPr>
          <w:rFonts w:ascii="Times New Roman" w:eastAsia="Times New Roman" w:hAnsi="Times New Roman" w:cs="Times New Roman"/>
          <w:lang w:eastAsia="pl-PL"/>
        </w:rPr>
        <w:t xml:space="preserve"> Wybór dostawcy </w:t>
      </w:r>
      <w:r>
        <w:rPr>
          <w:rFonts w:ascii="Times New Roman" w:eastAsia="Times New Roman" w:hAnsi="Times New Roman" w:cs="Times New Roman"/>
          <w:lang w:eastAsia="pl-PL"/>
        </w:rPr>
        <w:br/>
        <w:t>lub wykonawcy nastąpi z zastosowaniem zasad równego traktowania uczciwej konkurencji i przejrzystości.</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t xml:space="preserve">Rozdział </w:t>
      </w:r>
      <w:r>
        <w:rPr>
          <w:rFonts w:ascii="Times New Roman" w:eastAsia="Times New Roman" w:hAnsi="Times New Roman" w:cs="Times New Roman"/>
          <w:b/>
          <w:bCs/>
          <w:lang w:eastAsia="pl-PL"/>
        </w:rPr>
        <w:t>7</w:t>
      </w:r>
      <w:r w:rsidRPr="0083736A">
        <w:rPr>
          <w:rFonts w:ascii="Times New Roman" w:eastAsia="Times New Roman" w:hAnsi="Times New Roman" w:cs="Times New Roman"/>
          <w:b/>
          <w:bCs/>
          <w:lang w:eastAsia="pl-PL"/>
        </w:rPr>
        <w:t>.</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Zasady rozliczenia dotacji i sprawowania kontroli</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031D8E" w:rsidRDefault="00BB193D" w:rsidP="00BB193D">
      <w:pPr>
        <w:numPr>
          <w:ilvl w:val="0"/>
          <w:numId w:val="7"/>
        </w:numPr>
        <w:shd w:val="clear" w:color="auto" w:fill="FFFFFF"/>
        <w:spacing w:after="0" w:line="360" w:lineRule="auto"/>
        <w:ind w:left="357" w:hanging="357"/>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Po w</w:t>
      </w:r>
      <w:r>
        <w:rPr>
          <w:rFonts w:ascii="Times New Roman" w:eastAsia="Times New Roman" w:hAnsi="Times New Roman" w:cs="Times New Roman"/>
          <w:lang w:eastAsia="pl-PL"/>
        </w:rPr>
        <w:t xml:space="preserve">ykonaniu zadania, Wnioskodawca </w:t>
      </w:r>
      <w:r w:rsidRPr="00031D8E">
        <w:rPr>
          <w:rFonts w:ascii="Times New Roman" w:eastAsia="Times New Roman" w:hAnsi="Times New Roman" w:cs="Times New Roman"/>
          <w:lang w:eastAsia="pl-PL"/>
        </w:rPr>
        <w:t xml:space="preserve">przedkłada do Urzędu </w:t>
      </w:r>
      <w:r>
        <w:rPr>
          <w:rFonts w:ascii="Times New Roman" w:eastAsia="Times New Roman" w:hAnsi="Times New Roman" w:cs="Times New Roman"/>
          <w:lang w:eastAsia="pl-PL"/>
        </w:rPr>
        <w:t>Gminy w Łubiance w</w:t>
      </w:r>
      <w:r w:rsidRPr="00031D8E">
        <w:rPr>
          <w:rFonts w:ascii="Times New Roman" w:eastAsia="Times New Roman" w:hAnsi="Times New Roman" w:cs="Times New Roman"/>
          <w:bCs/>
          <w:lang w:eastAsia="pl-PL"/>
        </w:rPr>
        <w:t>niosek o</w:t>
      </w:r>
      <w:r>
        <w:rPr>
          <w:rFonts w:ascii="Times New Roman" w:eastAsia="Times New Roman" w:hAnsi="Times New Roman" w:cs="Times New Roman"/>
          <w:bCs/>
          <w:lang w:eastAsia="pl-PL"/>
        </w:rPr>
        <w:t> </w:t>
      </w:r>
      <w:r w:rsidRPr="00031D8E">
        <w:rPr>
          <w:rFonts w:ascii="Times New Roman" w:eastAsia="Times New Roman" w:hAnsi="Times New Roman" w:cs="Times New Roman"/>
          <w:bCs/>
          <w:lang w:eastAsia="pl-PL"/>
        </w:rPr>
        <w:t>rozliczenie dotacji</w:t>
      </w:r>
      <w:r w:rsidRPr="00031D8E">
        <w:rPr>
          <w:rFonts w:ascii="Times New Roman" w:eastAsia="Times New Roman" w:hAnsi="Times New Roman" w:cs="Times New Roman"/>
          <w:lang w:eastAsia="pl-PL"/>
        </w:rPr>
        <w:t xml:space="preserve"> wraz z załącznikami, zgodnie z zapisami Umowy, pod rygorem odmowy wypłaty przyznanej dotacji.</w:t>
      </w:r>
    </w:p>
    <w:p w:rsidR="00BB193D" w:rsidRPr="00EC2F50" w:rsidRDefault="00BB193D" w:rsidP="00BB193D">
      <w:pPr>
        <w:numPr>
          <w:ilvl w:val="0"/>
          <w:numId w:val="7"/>
        </w:numPr>
        <w:shd w:val="clear" w:color="auto" w:fill="FFFFFF"/>
        <w:spacing w:after="0" w:line="360" w:lineRule="auto"/>
        <w:ind w:left="357" w:hanging="357"/>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Po pozytywnej weryfikacji złożonych dokumentów nastąpi podpisanie protokołu z wykonania zadania  (co nastąpi po przeprowadzeniu ogl</w:t>
      </w:r>
      <w:r>
        <w:rPr>
          <w:rFonts w:ascii="Times New Roman" w:eastAsia="Times New Roman" w:hAnsi="Times New Roman" w:cs="Times New Roman"/>
          <w:lang w:eastAsia="pl-PL"/>
        </w:rPr>
        <w:t>ędzin z wykonania zadania pod ką</w:t>
      </w:r>
      <w:r w:rsidRPr="00031D8E">
        <w:rPr>
          <w:rFonts w:ascii="Times New Roman" w:eastAsia="Times New Roman" w:hAnsi="Times New Roman" w:cs="Times New Roman"/>
          <w:lang w:eastAsia="pl-PL"/>
        </w:rPr>
        <w:t>tem zgodności z</w:t>
      </w:r>
      <w:r>
        <w:rPr>
          <w:rFonts w:ascii="Times New Roman" w:eastAsia="Times New Roman" w:hAnsi="Times New Roman" w:cs="Times New Roman"/>
          <w:lang w:eastAsia="pl-PL"/>
        </w:rPr>
        <w:t> </w:t>
      </w:r>
      <w:r w:rsidRPr="00031D8E">
        <w:rPr>
          <w:rFonts w:ascii="Times New Roman" w:eastAsia="Times New Roman" w:hAnsi="Times New Roman" w:cs="Times New Roman"/>
          <w:lang w:eastAsia="pl-PL"/>
        </w:rPr>
        <w:t>Umową).</w:t>
      </w:r>
    </w:p>
    <w:p w:rsidR="00BB193D" w:rsidRPr="00031D8E" w:rsidRDefault="00BB193D" w:rsidP="00BB193D">
      <w:pPr>
        <w:numPr>
          <w:ilvl w:val="0"/>
          <w:numId w:val="7"/>
        </w:numPr>
        <w:shd w:val="clear" w:color="auto" w:fill="FFFFFF"/>
        <w:spacing w:after="0" w:line="360" w:lineRule="auto"/>
        <w:ind w:left="357" w:hanging="357"/>
        <w:jc w:val="both"/>
        <w:rPr>
          <w:rFonts w:ascii="Times New Roman" w:eastAsia="Times New Roman" w:hAnsi="Times New Roman" w:cs="Times New Roman"/>
          <w:lang w:eastAsia="pl-PL"/>
        </w:rPr>
      </w:pPr>
      <w:r w:rsidRPr="00967894">
        <w:rPr>
          <w:rFonts w:ascii="Times New Roman" w:eastAsia="Times New Roman" w:hAnsi="Times New Roman" w:cs="Times New Roman"/>
          <w:lang w:eastAsia="pl-PL"/>
        </w:rPr>
        <w:t>Przekazanie Wnioskodawcy dotacji nastąpi w ciągu 14 dni</w:t>
      </w:r>
      <w:r w:rsidRPr="00031D8E">
        <w:rPr>
          <w:rFonts w:ascii="Times New Roman" w:eastAsia="Times New Roman" w:hAnsi="Times New Roman" w:cs="Times New Roman"/>
          <w:color w:val="FF0000"/>
          <w:lang w:eastAsia="pl-PL"/>
        </w:rPr>
        <w:t xml:space="preserve"> </w:t>
      </w:r>
      <w:r w:rsidRPr="00031D8E">
        <w:rPr>
          <w:rFonts w:ascii="Times New Roman" w:eastAsia="Times New Roman" w:hAnsi="Times New Roman" w:cs="Times New Roman"/>
          <w:lang w:eastAsia="pl-PL"/>
        </w:rPr>
        <w:t xml:space="preserve">od daty przekazania środków na rachunek Gminy </w:t>
      </w:r>
      <w:r>
        <w:rPr>
          <w:rFonts w:ascii="Times New Roman" w:eastAsia="Times New Roman" w:hAnsi="Times New Roman" w:cs="Times New Roman"/>
          <w:lang w:eastAsia="pl-PL"/>
        </w:rPr>
        <w:t>Łubianka</w:t>
      </w:r>
      <w:r w:rsidRPr="00031D8E">
        <w:rPr>
          <w:rFonts w:ascii="Times New Roman" w:eastAsia="Times New Roman" w:hAnsi="Times New Roman" w:cs="Times New Roman"/>
          <w:lang w:eastAsia="pl-PL"/>
        </w:rPr>
        <w:t xml:space="preserve"> przez Wojewódzki Fundusz Ochrony Środowiska i Gospodarki Wodnej w Toruniu.</w:t>
      </w:r>
    </w:p>
    <w:p w:rsidR="00BB193D" w:rsidRPr="00031D8E" w:rsidRDefault="00BB193D" w:rsidP="00BB193D">
      <w:pPr>
        <w:numPr>
          <w:ilvl w:val="0"/>
          <w:numId w:val="7"/>
        </w:numPr>
        <w:shd w:val="clear" w:color="auto" w:fill="FFFFFF"/>
        <w:spacing w:after="0" w:line="360" w:lineRule="auto"/>
        <w:ind w:left="357" w:hanging="357"/>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 xml:space="preserve">Wzór </w:t>
      </w:r>
      <w:r w:rsidRPr="00031D8E">
        <w:rPr>
          <w:rFonts w:ascii="Times New Roman" w:eastAsia="Times New Roman" w:hAnsi="Times New Roman" w:cs="Times New Roman"/>
          <w:bCs/>
          <w:lang w:eastAsia="pl-PL"/>
        </w:rPr>
        <w:t>Wniosku o rozliczenie dotacji będzie</w:t>
      </w:r>
      <w:r w:rsidRPr="00031D8E">
        <w:rPr>
          <w:rFonts w:ascii="Times New Roman" w:eastAsia="Times New Roman" w:hAnsi="Times New Roman" w:cs="Times New Roman"/>
          <w:lang w:eastAsia="pl-PL"/>
        </w:rPr>
        <w:t xml:space="preserve"> stanowił załącznik do Umowy o udzielenie dotacji.</w:t>
      </w:r>
    </w:p>
    <w:p w:rsidR="00BB193D" w:rsidRPr="00031D8E" w:rsidRDefault="00BB193D" w:rsidP="00BB193D">
      <w:pPr>
        <w:numPr>
          <w:ilvl w:val="0"/>
          <w:numId w:val="7"/>
        </w:numPr>
        <w:shd w:val="clear" w:color="auto" w:fill="FFFFFF"/>
        <w:spacing w:after="0" w:line="360" w:lineRule="auto"/>
        <w:ind w:left="357" w:hanging="357"/>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Do rozliczenia dotacji Wnioskodawca przedkłada:</w:t>
      </w:r>
    </w:p>
    <w:p w:rsidR="00BB193D" w:rsidRPr="002863BA" w:rsidRDefault="00BB193D" w:rsidP="00BB193D">
      <w:pPr>
        <w:pStyle w:val="Akapitzlist"/>
        <w:numPr>
          <w:ilvl w:val="0"/>
          <w:numId w:val="9"/>
        </w:numPr>
        <w:shd w:val="clear" w:color="auto" w:fill="FFFFFF"/>
        <w:spacing w:after="0" w:line="36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oryginał </w:t>
      </w:r>
      <w:r w:rsidRPr="002863BA">
        <w:rPr>
          <w:rFonts w:ascii="Times New Roman" w:eastAsia="Times New Roman" w:hAnsi="Times New Roman" w:cs="Times New Roman"/>
          <w:lang w:eastAsia="pl-PL"/>
        </w:rPr>
        <w:t>faktur</w:t>
      </w:r>
      <w:r>
        <w:rPr>
          <w:rFonts w:ascii="Times New Roman" w:eastAsia="Times New Roman" w:hAnsi="Times New Roman" w:cs="Times New Roman"/>
          <w:lang w:eastAsia="pl-PL"/>
        </w:rPr>
        <w:t>y</w:t>
      </w:r>
      <w:r w:rsidRPr="002863BA">
        <w:rPr>
          <w:rFonts w:ascii="Times New Roman" w:eastAsia="Times New Roman" w:hAnsi="Times New Roman" w:cs="Times New Roman"/>
          <w:lang w:eastAsia="pl-PL"/>
        </w:rPr>
        <w:t xml:space="preserve"> VAT/rachunk</w:t>
      </w:r>
      <w:r>
        <w:rPr>
          <w:rFonts w:ascii="Times New Roman" w:eastAsia="Times New Roman" w:hAnsi="Times New Roman" w:cs="Times New Roman"/>
          <w:lang w:eastAsia="pl-PL"/>
        </w:rPr>
        <w:t>u</w:t>
      </w:r>
      <w:r w:rsidRPr="002863BA">
        <w:rPr>
          <w:rFonts w:ascii="Times New Roman" w:eastAsia="Times New Roman" w:hAnsi="Times New Roman" w:cs="Times New Roman"/>
          <w:lang w:eastAsia="pl-PL"/>
        </w:rPr>
        <w:t xml:space="preserve"> potwierdzając</w:t>
      </w:r>
      <w:r>
        <w:rPr>
          <w:rFonts w:ascii="Times New Roman" w:eastAsia="Times New Roman" w:hAnsi="Times New Roman" w:cs="Times New Roman"/>
          <w:lang w:eastAsia="pl-PL"/>
        </w:rPr>
        <w:t>y</w:t>
      </w:r>
      <w:r w:rsidRPr="002863BA">
        <w:rPr>
          <w:rFonts w:ascii="Times New Roman" w:eastAsia="Times New Roman" w:hAnsi="Times New Roman" w:cs="Times New Roman"/>
          <w:lang w:eastAsia="pl-PL"/>
        </w:rPr>
        <w:t>/</w:t>
      </w:r>
      <w:r>
        <w:rPr>
          <w:rFonts w:ascii="Times New Roman" w:eastAsia="Times New Roman" w:hAnsi="Times New Roman" w:cs="Times New Roman"/>
          <w:lang w:eastAsia="pl-PL"/>
        </w:rPr>
        <w:t>ego</w:t>
      </w:r>
      <w:r w:rsidRPr="002863BA">
        <w:rPr>
          <w:rFonts w:ascii="Times New Roman" w:eastAsia="Times New Roman" w:hAnsi="Times New Roman" w:cs="Times New Roman"/>
          <w:lang w:eastAsia="pl-PL"/>
        </w:rPr>
        <w:t xml:space="preserve"> poniesione wydatki na realizację zadania – dokumenty te powinny jako nabywcę wskazywać Wnioskodawcę (</w:t>
      </w:r>
      <w:r>
        <w:rPr>
          <w:rFonts w:ascii="Times New Roman" w:eastAsia="Times New Roman" w:hAnsi="Times New Roman" w:cs="Times New Roman"/>
          <w:lang w:eastAsia="pl-PL"/>
        </w:rPr>
        <w:t>oryginały zostaną zwrócone Wnioskodawcy po rozliczeniu zadania</w:t>
      </w:r>
      <w:r w:rsidRPr="002863BA">
        <w:rPr>
          <w:rFonts w:ascii="Times New Roman" w:eastAsia="Times New Roman" w:hAnsi="Times New Roman" w:cs="Times New Roman"/>
          <w:lang w:eastAsia="pl-PL"/>
        </w:rPr>
        <w:t>);</w:t>
      </w:r>
    </w:p>
    <w:p w:rsidR="00BB193D" w:rsidRPr="001F79BA" w:rsidRDefault="00BB193D" w:rsidP="00BB193D">
      <w:pPr>
        <w:pStyle w:val="Akapitzlist"/>
        <w:numPr>
          <w:ilvl w:val="0"/>
          <w:numId w:val="9"/>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protokół odbioru instalacji nowego źródła ciepła, sporządzony pomiędzy Wnioskodawcą a</w:t>
      </w:r>
      <w:r>
        <w:rPr>
          <w:rFonts w:ascii="Times New Roman" w:eastAsia="Times New Roman" w:hAnsi="Times New Roman" w:cs="Times New Roman"/>
          <w:lang w:eastAsia="pl-PL"/>
        </w:rPr>
        <w:t> </w:t>
      </w:r>
      <w:r w:rsidRPr="001F79BA">
        <w:rPr>
          <w:rFonts w:ascii="Times New Roman" w:eastAsia="Times New Roman" w:hAnsi="Times New Roman" w:cs="Times New Roman"/>
          <w:lang w:eastAsia="pl-PL"/>
        </w:rPr>
        <w:t>Wykonawcą przedsięwzięcia;</w:t>
      </w:r>
    </w:p>
    <w:p w:rsidR="00BB193D" w:rsidRPr="001F79BA" w:rsidRDefault="00BB193D" w:rsidP="00BB193D">
      <w:pPr>
        <w:pStyle w:val="Akapitzlist"/>
        <w:numPr>
          <w:ilvl w:val="0"/>
          <w:numId w:val="9"/>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umow</w:t>
      </w:r>
      <w:r>
        <w:rPr>
          <w:rFonts w:ascii="Times New Roman" w:eastAsia="Times New Roman" w:hAnsi="Times New Roman" w:cs="Times New Roman"/>
          <w:lang w:eastAsia="pl-PL"/>
        </w:rPr>
        <w:t>ę</w:t>
      </w:r>
      <w:r w:rsidRPr="001F79BA">
        <w:rPr>
          <w:rFonts w:ascii="Times New Roman" w:eastAsia="Times New Roman" w:hAnsi="Times New Roman" w:cs="Times New Roman"/>
          <w:lang w:eastAsia="pl-PL"/>
        </w:rPr>
        <w:t xml:space="preserve"> z dostawcą ciepła sieciowego, energii elektrycznej lub gazu;</w:t>
      </w:r>
    </w:p>
    <w:p w:rsidR="00BB193D" w:rsidRPr="001F79BA" w:rsidRDefault="00BB193D" w:rsidP="00BB193D">
      <w:pPr>
        <w:pStyle w:val="Akapitzlist"/>
        <w:numPr>
          <w:ilvl w:val="0"/>
          <w:numId w:val="9"/>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oświadczenie o likwidacji dotychczasowego źródła ciepła.</w:t>
      </w:r>
    </w:p>
    <w:p w:rsidR="00BB193D" w:rsidRPr="00031D8E" w:rsidRDefault="00BB193D" w:rsidP="00BB193D">
      <w:pPr>
        <w:numPr>
          <w:ilvl w:val="0"/>
          <w:numId w:val="7"/>
        </w:numPr>
        <w:shd w:val="clear" w:color="auto" w:fill="FFFFFF"/>
        <w:spacing w:after="0" w:line="360" w:lineRule="auto"/>
        <w:ind w:left="357" w:hanging="357"/>
        <w:jc w:val="both"/>
        <w:rPr>
          <w:rFonts w:ascii="Times New Roman" w:eastAsia="Times New Roman" w:hAnsi="Times New Roman" w:cs="Times New Roman"/>
          <w:lang w:eastAsia="pl-PL"/>
        </w:rPr>
      </w:pPr>
      <w:r w:rsidRPr="00031D8E">
        <w:rPr>
          <w:rFonts w:ascii="Times New Roman" w:eastAsia="Times New Roman" w:hAnsi="Times New Roman" w:cs="Times New Roman"/>
          <w:lang w:eastAsia="pl-PL"/>
        </w:rPr>
        <w:t xml:space="preserve">Ponadto do formularza rozliczenia należy dołączyć następujące dokumenty, w zależności od rodzaju nowego źródła ciepła: </w:t>
      </w:r>
    </w:p>
    <w:p w:rsidR="00BB193D" w:rsidRPr="001F79BA" w:rsidRDefault="00BB193D" w:rsidP="00BB193D">
      <w:pPr>
        <w:pStyle w:val="Akapitzlist"/>
        <w:numPr>
          <w:ilvl w:val="0"/>
          <w:numId w:val="8"/>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certyfikat zgodności wydany przez akredytowane laboratorium, zgodnie z normą PN-EN 303-5:2012, potwierdzający co najmniej 5 klasę kotła lub</w:t>
      </w:r>
    </w:p>
    <w:p w:rsidR="00BB193D" w:rsidRPr="001F79BA" w:rsidRDefault="00BB193D" w:rsidP="00BB193D">
      <w:pPr>
        <w:pStyle w:val="Akapitzlist"/>
        <w:numPr>
          <w:ilvl w:val="0"/>
          <w:numId w:val="8"/>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 xml:space="preserve">świadectwa/zaświadczenia badań lub </w:t>
      </w:r>
    </w:p>
    <w:p w:rsidR="00BB193D" w:rsidRPr="001F79BA" w:rsidRDefault="00BB193D" w:rsidP="00BB193D">
      <w:pPr>
        <w:pStyle w:val="Akapitzlist"/>
        <w:numPr>
          <w:ilvl w:val="0"/>
          <w:numId w:val="8"/>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etykiety efektywności energetycznej lub</w:t>
      </w:r>
    </w:p>
    <w:p w:rsidR="00BB193D" w:rsidRPr="001F79BA" w:rsidRDefault="00BB193D" w:rsidP="00BB193D">
      <w:pPr>
        <w:pStyle w:val="Akapitzlist"/>
        <w:numPr>
          <w:ilvl w:val="0"/>
          <w:numId w:val="8"/>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wyciąg z dokumentacji techniczno-ruchowej lub</w:t>
      </w:r>
    </w:p>
    <w:p w:rsidR="00BB193D" w:rsidRPr="001F79BA" w:rsidRDefault="00BB193D" w:rsidP="00BB193D">
      <w:pPr>
        <w:pStyle w:val="Akapitzlist"/>
        <w:numPr>
          <w:ilvl w:val="0"/>
          <w:numId w:val="8"/>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deklarację zgodności z przepisami z zakresu bezpieczeństwa produktu (CE lub B),</w:t>
      </w:r>
    </w:p>
    <w:p w:rsidR="00BB193D" w:rsidRDefault="00BB193D" w:rsidP="00BB193D">
      <w:pPr>
        <w:pStyle w:val="Akapitzlist"/>
        <w:numPr>
          <w:ilvl w:val="0"/>
          <w:numId w:val="8"/>
        </w:numPr>
        <w:shd w:val="clear" w:color="auto" w:fill="FFFFFF"/>
        <w:spacing w:after="0" w:line="360" w:lineRule="auto"/>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lastRenderedPageBreak/>
        <w:t xml:space="preserve">opinię kominiarską dotyczącą stanu technicznego przewodów kominowych oraz prawidłowości podłączeń paleniskowych i wentylacyjnych w budynku (jeśli jest wymagana do odbioru). </w:t>
      </w:r>
    </w:p>
    <w:p w:rsidR="00BB193D" w:rsidRDefault="00BB193D" w:rsidP="00BB193D">
      <w:pPr>
        <w:pStyle w:val="Akapitzlist"/>
        <w:numPr>
          <w:ilvl w:val="0"/>
          <w:numId w:val="10"/>
        </w:numPr>
        <w:shd w:val="clear" w:color="auto" w:fill="FFFFFF"/>
        <w:spacing w:after="0" w:line="360" w:lineRule="auto"/>
        <w:ind w:left="357" w:hanging="357"/>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 xml:space="preserve">Kontrolę nad prawidłowym i zgodnym z wnioskiem oraz Umową wykonaniem inwestycji sprawuje Wójt Gminy </w:t>
      </w:r>
      <w:r>
        <w:rPr>
          <w:rFonts w:ascii="Times New Roman" w:eastAsia="Times New Roman" w:hAnsi="Times New Roman" w:cs="Times New Roman"/>
          <w:lang w:eastAsia="pl-PL"/>
        </w:rPr>
        <w:t>Łubianka</w:t>
      </w:r>
      <w:r w:rsidRPr="001F79BA">
        <w:rPr>
          <w:rFonts w:ascii="Times New Roman" w:eastAsia="Times New Roman" w:hAnsi="Times New Roman" w:cs="Times New Roman"/>
          <w:lang w:eastAsia="pl-PL"/>
        </w:rPr>
        <w:t>.</w:t>
      </w:r>
    </w:p>
    <w:p w:rsidR="00BB193D" w:rsidRDefault="00BB193D" w:rsidP="00BB193D">
      <w:pPr>
        <w:pStyle w:val="Akapitzlist"/>
        <w:numPr>
          <w:ilvl w:val="0"/>
          <w:numId w:val="10"/>
        </w:numPr>
        <w:shd w:val="clear" w:color="auto" w:fill="FFFFFF"/>
        <w:spacing w:after="0" w:line="360" w:lineRule="auto"/>
        <w:ind w:left="357" w:hanging="357"/>
        <w:jc w:val="both"/>
        <w:rPr>
          <w:rFonts w:ascii="Times New Roman" w:eastAsia="Times New Roman" w:hAnsi="Times New Roman" w:cs="Times New Roman"/>
          <w:lang w:eastAsia="pl-PL"/>
        </w:rPr>
      </w:pPr>
      <w:r w:rsidRPr="001F79BA">
        <w:rPr>
          <w:rFonts w:ascii="Times New Roman" w:eastAsia="Times New Roman" w:hAnsi="Times New Roman" w:cs="Times New Roman"/>
          <w:lang w:eastAsia="pl-PL"/>
        </w:rPr>
        <w:t>Wnioskodawca</w:t>
      </w:r>
      <w:r>
        <w:rPr>
          <w:rFonts w:ascii="Times New Roman" w:eastAsia="Times New Roman" w:hAnsi="Times New Roman" w:cs="Times New Roman"/>
          <w:lang w:eastAsia="pl-PL"/>
        </w:rPr>
        <w:t xml:space="preserve"> ma obowiązek w okresie 3</w:t>
      </w:r>
      <w:r w:rsidRPr="001F79BA">
        <w:rPr>
          <w:rFonts w:ascii="Times New Roman" w:eastAsia="Times New Roman" w:hAnsi="Times New Roman" w:cs="Times New Roman"/>
          <w:lang w:eastAsia="pl-PL"/>
        </w:rPr>
        <w:t xml:space="preserve"> lat od dnia złożenia wniosku o rozliczenie dotacji, zapewnić przedstawicielom Gminy oraz przedstawicielom </w:t>
      </w:r>
      <w:proofErr w:type="spellStart"/>
      <w:r w:rsidRPr="001F79BA">
        <w:rPr>
          <w:rFonts w:ascii="Times New Roman" w:eastAsia="Times New Roman" w:hAnsi="Times New Roman" w:cs="Times New Roman"/>
          <w:lang w:eastAsia="pl-PL"/>
        </w:rPr>
        <w:t>WFOŚiGW</w:t>
      </w:r>
      <w:proofErr w:type="spellEnd"/>
      <w:r w:rsidRPr="001F79BA">
        <w:rPr>
          <w:rFonts w:ascii="Times New Roman" w:eastAsia="Times New Roman" w:hAnsi="Times New Roman" w:cs="Times New Roman"/>
          <w:lang w:eastAsia="pl-PL"/>
        </w:rPr>
        <w:t xml:space="preserve"> w Toruniu dostęp do nieruchomości, w celu przeprowadzenia kontroli.</w:t>
      </w:r>
    </w:p>
    <w:p w:rsidR="00BB193D" w:rsidRPr="009A4041" w:rsidRDefault="00BB193D" w:rsidP="00BB193D">
      <w:pPr>
        <w:pStyle w:val="Akapitzlist"/>
        <w:numPr>
          <w:ilvl w:val="0"/>
          <w:numId w:val="10"/>
        </w:numPr>
        <w:shd w:val="clear" w:color="auto" w:fill="FFFFFF"/>
        <w:spacing w:after="0" w:line="360" w:lineRule="auto"/>
        <w:ind w:left="357" w:hanging="357"/>
        <w:jc w:val="both"/>
        <w:rPr>
          <w:rFonts w:ascii="Times New Roman" w:eastAsia="Times New Roman" w:hAnsi="Times New Roman" w:cs="Times New Roman"/>
          <w:lang w:eastAsia="pl-PL"/>
        </w:rPr>
      </w:pPr>
      <w:r w:rsidRPr="009A4041">
        <w:rPr>
          <w:rFonts w:ascii="Times New Roman" w:eastAsia="Times New Roman" w:hAnsi="Times New Roman" w:cs="Times New Roman"/>
          <w:lang w:eastAsia="pl-PL"/>
        </w:rPr>
        <w:t>W okresie 3 lat od dnia rozliczenia dotacji Wnioskodawca nie może bez pisemnej zgody Gminy dokonywać zmian ani przeróbek urządzeń lub instalacji zamontowanych w ramach zrealizowanej inwestycji ani zamontować innego źródła ciepła. Zakaz ten nie dotyczy konieczności wymiany nowego źródła ciepła w razie jego awarii uniemożliwiającej naprawę źródła ciepła, na źródło ciepła o co najmniej takich samych parametrach, po uprzednim zawiadomieniu Gminy i uzyskaniu jej zgody.</w:t>
      </w:r>
    </w:p>
    <w:p w:rsidR="00BB193D" w:rsidRPr="009A4041" w:rsidRDefault="00BB193D" w:rsidP="00BB193D">
      <w:pPr>
        <w:pStyle w:val="Akapitzlist"/>
        <w:numPr>
          <w:ilvl w:val="0"/>
          <w:numId w:val="10"/>
        </w:numPr>
        <w:shd w:val="clear" w:color="auto" w:fill="FFFFFF"/>
        <w:spacing w:after="0" w:line="360" w:lineRule="auto"/>
        <w:ind w:left="357" w:hanging="357"/>
        <w:jc w:val="both"/>
        <w:rPr>
          <w:rFonts w:ascii="Times New Roman" w:eastAsia="Times New Roman" w:hAnsi="Times New Roman" w:cs="Times New Roman"/>
          <w:lang w:eastAsia="pl-PL"/>
        </w:rPr>
      </w:pPr>
      <w:r w:rsidRPr="009A4041">
        <w:rPr>
          <w:rFonts w:ascii="Times New Roman" w:eastAsia="Times New Roman" w:hAnsi="Times New Roman" w:cs="Times New Roman"/>
          <w:lang w:eastAsia="pl-PL"/>
        </w:rPr>
        <w:t>W okresie 3 lat od dnia rozliczenia dotacji Wnioskodawca jest zobowiązany do utrzymywania urządzeń i instalacji zamontowanych w ramach zrealizowanej inwestycji w należytym stanie, dokonując niezbędnych napraw, konserwacji i przeglądów na własny koszt.</w:t>
      </w:r>
    </w:p>
    <w:p w:rsidR="00BB193D" w:rsidRPr="009A4041" w:rsidRDefault="00BB193D" w:rsidP="00BB193D">
      <w:pPr>
        <w:pStyle w:val="Akapitzlist"/>
        <w:numPr>
          <w:ilvl w:val="0"/>
          <w:numId w:val="10"/>
        </w:numPr>
        <w:shd w:val="clear" w:color="auto" w:fill="FFFFFF"/>
        <w:spacing w:after="0" w:line="360" w:lineRule="auto"/>
        <w:ind w:left="357" w:hanging="357"/>
        <w:jc w:val="both"/>
        <w:rPr>
          <w:rFonts w:ascii="Times New Roman" w:eastAsia="Times New Roman" w:hAnsi="Times New Roman" w:cs="Times New Roman"/>
          <w:lang w:eastAsia="pl-PL"/>
        </w:rPr>
      </w:pPr>
      <w:r w:rsidRPr="009A4041">
        <w:rPr>
          <w:rFonts w:ascii="Times New Roman" w:eastAsia="Times New Roman" w:hAnsi="Times New Roman" w:cs="Times New Roman"/>
          <w:lang w:eastAsia="pl-PL"/>
        </w:rPr>
        <w:t>W przypadku zbycia nieruchomości w okresie 3 lat od dnia rozliczenia dotacji, Wnioskodawca jest zobowiązany do dokonania cesji praw i obowiązków wynikających z Umowy, na rzecz nabywcy nieruchomości oraz niezwłocznego powiadomienia Gminy o dokonaniu zbycia albo zawarcia umowy cesji w terminie wyznaczonym przez Gminę.</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t xml:space="preserve">Rozdział </w:t>
      </w:r>
      <w:r>
        <w:rPr>
          <w:rFonts w:ascii="Times New Roman" w:eastAsia="Times New Roman" w:hAnsi="Times New Roman" w:cs="Times New Roman"/>
          <w:b/>
          <w:bCs/>
          <w:lang w:eastAsia="pl-PL"/>
        </w:rPr>
        <w:t>8</w:t>
      </w:r>
      <w:r w:rsidRPr="0083736A">
        <w:rPr>
          <w:rFonts w:ascii="Times New Roman" w:eastAsia="Times New Roman" w:hAnsi="Times New Roman" w:cs="Times New Roman"/>
          <w:b/>
          <w:bCs/>
          <w:lang w:eastAsia="pl-PL"/>
        </w:rPr>
        <w:t>.</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Odstąpienie bądź wykluczenie z Programu</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967894" w:rsidRDefault="00BB193D" w:rsidP="00BB193D">
      <w:pPr>
        <w:pStyle w:val="Akapitzlist"/>
        <w:numPr>
          <w:ilvl w:val="0"/>
          <w:numId w:val="12"/>
        </w:numPr>
        <w:shd w:val="clear" w:color="auto" w:fill="FFFFFF"/>
        <w:spacing w:after="0" w:line="360" w:lineRule="auto"/>
        <w:ind w:left="357" w:hanging="357"/>
        <w:jc w:val="both"/>
        <w:rPr>
          <w:rFonts w:ascii="Times New Roman" w:eastAsia="Times New Roman" w:hAnsi="Times New Roman" w:cs="Times New Roman"/>
          <w:strike/>
          <w:lang w:eastAsia="pl-PL"/>
        </w:rPr>
      </w:pPr>
      <w:r w:rsidRPr="00967894">
        <w:rPr>
          <w:rFonts w:ascii="Times New Roman" w:hAnsi="Times New Roman"/>
        </w:rPr>
        <w:t xml:space="preserve">Wnioskodawca może zostać obciążony karą umowną w wysokości całkowitej równowartości otrzymanej dotacji wraz z ustawowymi odsetkami, jak od zaległości podatkowych, liczonymi od dnia następnego po dniu ostatniej kontroli, </w:t>
      </w:r>
      <w:r w:rsidRPr="00967894">
        <w:rPr>
          <w:rFonts w:ascii="Times New Roman" w:hAnsi="Times New Roman"/>
          <w:bCs/>
        </w:rPr>
        <w:t>która wykazała</w:t>
      </w:r>
      <w:r w:rsidRPr="00967894">
        <w:rPr>
          <w:rFonts w:ascii="Times New Roman" w:hAnsi="Times New Roman"/>
        </w:rPr>
        <w:t xml:space="preserve"> co najmniej jedną z okoliczności wymienionych poniżej, do dnia zapłaty w przypadku:</w:t>
      </w:r>
    </w:p>
    <w:p w:rsidR="00BB193D" w:rsidRPr="00263271" w:rsidRDefault="00BB193D" w:rsidP="00BB193D">
      <w:pPr>
        <w:pStyle w:val="Akapitzlist"/>
        <w:numPr>
          <w:ilvl w:val="0"/>
          <w:numId w:val="13"/>
        </w:numPr>
        <w:shd w:val="clear" w:color="auto" w:fill="FFFFFF"/>
        <w:spacing w:after="0" w:line="36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powrotu w okresie 3</w:t>
      </w:r>
      <w:r w:rsidRPr="00263271">
        <w:rPr>
          <w:rFonts w:ascii="Times New Roman" w:eastAsia="Times New Roman" w:hAnsi="Times New Roman" w:cs="Times New Roman"/>
          <w:lang w:eastAsia="pl-PL"/>
        </w:rPr>
        <w:t xml:space="preserve"> lat od dnia rozliczenia dotacji, do ogrzewania nieruchomości paliwem stałym bądź nieprzeprowadzenia likwidacji</w:t>
      </w:r>
      <w:r>
        <w:rPr>
          <w:rFonts w:ascii="Times New Roman" w:eastAsia="Times New Roman" w:hAnsi="Times New Roman" w:cs="Times New Roman"/>
          <w:lang w:eastAsia="pl-PL"/>
        </w:rPr>
        <w:t xml:space="preserve"> dotychczasowego</w:t>
      </w:r>
      <w:r w:rsidRPr="00263271">
        <w:rPr>
          <w:rFonts w:ascii="Times New Roman" w:eastAsia="Times New Roman" w:hAnsi="Times New Roman" w:cs="Times New Roman"/>
          <w:lang w:eastAsia="pl-PL"/>
        </w:rPr>
        <w:t xml:space="preserve">  źródła ciepła;</w:t>
      </w:r>
    </w:p>
    <w:p w:rsidR="00BB193D" w:rsidRPr="00263271" w:rsidRDefault="00BB193D" w:rsidP="00BB193D">
      <w:pPr>
        <w:pStyle w:val="Akapitzlist"/>
        <w:numPr>
          <w:ilvl w:val="0"/>
          <w:numId w:val="13"/>
        </w:numPr>
        <w:shd w:val="clear" w:color="auto" w:fill="FFFFFF"/>
        <w:spacing w:after="0" w:line="360" w:lineRule="auto"/>
        <w:jc w:val="both"/>
        <w:rPr>
          <w:rFonts w:ascii="Times New Roman" w:eastAsia="Times New Roman" w:hAnsi="Times New Roman" w:cs="Times New Roman"/>
          <w:lang w:eastAsia="pl-PL"/>
        </w:rPr>
      </w:pPr>
      <w:r w:rsidRPr="00263271">
        <w:rPr>
          <w:rFonts w:ascii="Times New Roman" w:eastAsia="Times New Roman" w:hAnsi="Times New Roman" w:cs="Times New Roman"/>
          <w:lang w:eastAsia="pl-PL"/>
        </w:rPr>
        <w:t>zamontowania w okresie</w:t>
      </w:r>
      <w:r>
        <w:rPr>
          <w:rFonts w:ascii="Times New Roman" w:eastAsia="Times New Roman" w:hAnsi="Times New Roman" w:cs="Times New Roman"/>
          <w:lang w:eastAsia="pl-PL"/>
        </w:rPr>
        <w:t xml:space="preserve"> 3</w:t>
      </w:r>
      <w:r w:rsidRPr="00263271">
        <w:rPr>
          <w:rFonts w:ascii="Times New Roman" w:eastAsia="Times New Roman" w:hAnsi="Times New Roman" w:cs="Times New Roman"/>
          <w:lang w:eastAsia="pl-PL"/>
        </w:rPr>
        <w:t xml:space="preserve"> lat od dnia rozliczenia dotacji nowego źródła ciepła bez pisemnej zgody Gminy;</w:t>
      </w:r>
    </w:p>
    <w:p w:rsidR="00BB193D" w:rsidRPr="00263271" w:rsidRDefault="00BB193D" w:rsidP="00BB193D">
      <w:pPr>
        <w:pStyle w:val="Akapitzlist"/>
        <w:numPr>
          <w:ilvl w:val="0"/>
          <w:numId w:val="13"/>
        </w:numPr>
        <w:shd w:val="clear" w:color="auto" w:fill="FFFFFF"/>
        <w:spacing w:after="0" w:line="36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wprowadzenia w okresie 3</w:t>
      </w:r>
      <w:r w:rsidRPr="00263271">
        <w:rPr>
          <w:rFonts w:ascii="Times New Roman" w:eastAsia="Times New Roman" w:hAnsi="Times New Roman" w:cs="Times New Roman"/>
          <w:lang w:eastAsia="pl-PL"/>
        </w:rPr>
        <w:t xml:space="preserve"> lat od dnia rozliczenia dotacji, zmian i przeróbek urządzeń i instalacji zamontowanych w ramach zrealizowanej inwestycji bez pisemnej zgody Gminy;</w:t>
      </w:r>
    </w:p>
    <w:p w:rsidR="00BB193D" w:rsidRPr="00263271" w:rsidRDefault="00BB193D" w:rsidP="00BB193D">
      <w:pPr>
        <w:pStyle w:val="Akapitzlist"/>
        <w:numPr>
          <w:ilvl w:val="0"/>
          <w:numId w:val="13"/>
        </w:numPr>
        <w:shd w:val="clear" w:color="auto" w:fill="FFFFFF"/>
        <w:spacing w:after="0" w:line="360" w:lineRule="auto"/>
        <w:jc w:val="both"/>
        <w:rPr>
          <w:rFonts w:ascii="Times New Roman" w:eastAsia="Times New Roman" w:hAnsi="Times New Roman" w:cs="Times New Roman"/>
          <w:lang w:eastAsia="pl-PL"/>
        </w:rPr>
      </w:pPr>
      <w:r w:rsidRPr="00263271">
        <w:rPr>
          <w:rFonts w:ascii="Times New Roman" w:eastAsia="Times New Roman" w:hAnsi="Times New Roman" w:cs="Times New Roman"/>
          <w:lang w:eastAsia="pl-PL"/>
        </w:rPr>
        <w:t>przeprowadzenia modyfikacji kotła, umożliwiającej spalanie odpadów;</w:t>
      </w:r>
    </w:p>
    <w:p w:rsidR="00BB193D" w:rsidRPr="00263271" w:rsidRDefault="00BB193D" w:rsidP="00BB193D">
      <w:pPr>
        <w:pStyle w:val="Akapitzlist"/>
        <w:numPr>
          <w:ilvl w:val="0"/>
          <w:numId w:val="13"/>
        </w:numPr>
        <w:shd w:val="clear" w:color="auto" w:fill="FFFFFF"/>
        <w:spacing w:after="0" w:line="360" w:lineRule="auto"/>
        <w:jc w:val="both"/>
        <w:rPr>
          <w:rFonts w:ascii="Times New Roman" w:eastAsia="Times New Roman" w:hAnsi="Times New Roman" w:cs="Times New Roman"/>
          <w:lang w:eastAsia="pl-PL"/>
        </w:rPr>
      </w:pPr>
      <w:r w:rsidRPr="00263271">
        <w:rPr>
          <w:rFonts w:ascii="Times New Roman" w:eastAsia="Times New Roman" w:hAnsi="Times New Roman" w:cs="Times New Roman"/>
          <w:lang w:eastAsia="pl-PL"/>
        </w:rPr>
        <w:lastRenderedPageBreak/>
        <w:t xml:space="preserve">usunięcia nowego źródła ciepła zainstalowanego w ramach </w:t>
      </w:r>
      <w:r>
        <w:rPr>
          <w:rFonts w:ascii="Times New Roman" w:eastAsia="Times New Roman" w:hAnsi="Times New Roman" w:cs="Times New Roman"/>
          <w:lang w:eastAsia="pl-PL"/>
        </w:rPr>
        <w:t>realizacji Programu, w okresie 3</w:t>
      </w:r>
      <w:r w:rsidRPr="00263271">
        <w:rPr>
          <w:rFonts w:ascii="Times New Roman" w:eastAsia="Times New Roman" w:hAnsi="Times New Roman" w:cs="Times New Roman"/>
          <w:lang w:eastAsia="pl-PL"/>
        </w:rPr>
        <w:t xml:space="preserve"> lat od dnia rozliczenia dotacji, z zastrzeżeniem, o którym mowa w Rozdziale 7 ust.8 zdanie 2 ;</w:t>
      </w:r>
    </w:p>
    <w:p w:rsidR="00BB193D" w:rsidRPr="00263271" w:rsidRDefault="00BB193D" w:rsidP="00BB193D">
      <w:pPr>
        <w:pStyle w:val="Akapitzlist"/>
        <w:numPr>
          <w:ilvl w:val="0"/>
          <w:numId w:val="13"/>
        </w:numPr>
        <w:shd w:val="clear" w:color="auto" w:fill="FFFFFF"/>
        <w:spacing w:after="0" w:line="360" w:lineRule="auto"/>
        <w:jc w:val="both"/>
        <w:rPr>
          <w:rFonts w:ascii="Times New Roman" w:eastAsia="Times New Roman" w:hAnsi="Times New Roman" w:cs="Times New Roman"/>
          <w:lang w:eastAsia="pl-PL"/>
        </w:rPr>
      </w:pPr>
      <w:r w:rsidRPr="00263271">
        <w:rPr>
          <w:rFonts w:ascii="Times New Roman" w:eastAsia="Times New Roman" w:hAnsi="Times New Roman" w:cs="Times New Roman"/>
          <w:lang w:eastAsia="pl-PL"/>
        </w:rPr>
        <w:t>nieudostępnienia nieruchomości w celu przeprowadzenia kontroli przez Gminę l</w:t>
      </w:r>
      <w:r>
        <w:rPr>
          <w:rFonts w:ascii="Times New Roman" w:eastAsia="Times New Roman" w:hAnsi="Times New Roman" w:cs="Times New Roman"/>
          <w:lang w:eastAsia="pl-PL"/>
        </w:rPr>
        <w:t xml:space="preserve">ub </w:t>
      </w:r>
      <w:proofErr w:type="spellStart"/>
      <w:r>
        <w:rPr>
          <w:rFonts w:ascii="Times New Roman" w:eastAsia="Times New Roman" w:hAnsi="Times New Roman" w:cs="Times New Roman"/>
          <w:lang w:eastAsia="pl-PL"/>
        </w:rPr>
        <w:t>WFOŚiGW</w:t>
      </w:r>
      <w:proofErr w:type="spellEnd"/>
      <w:r>
        <w:rPr>
          <w:rFonts w:ascii="Times New Roman" w:eastAsia="Times New Roman" w:hAnsi="Times New Roman" w:cs="Times New Roman"/>
          <w:lang w:eastAsia="pl-PL"/>
        </w:rPr>
        <w:t xml:space="preserve"> w Toruniu w okresie 3</w:t>
      </w:r>
      <w:r w:rsidRPr="00263271">
        <w:rPr>
          <w:rFonts w:ascii="Times New Roman" w:eastAsia="Times New Roman" w:hAnsi="Times New Roman" w:cs="Times New Roman"/>
          <w:lang w:eastAsia="pl-PL"/>
        </w:rPr>
        <w:t xml:space="preserve"> lat od dnia zgłoszenia wniosku o rozliczenie dotacji;</w:t>
      </w:r>
    </w:p>
    <w:p w:rsidR="00BB193D" w:rsidRDefault="00BB193D" w:rsidP="00BB193D">
      <w:pPr>
        <w:pStyle w:val="Akapitzlist"/>
        <w:numPr>
          <w:ilvl w:val="0"/>
          <w:numId w:val="13"/>
        </w:numPr>
        <w:shd w:val="clear" w:color="auto" w:fill="FFFFFF"/>
        <w:spacing w:after="0" w:line="36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zbycia nieruchomości w okresie 3</w:t>
      </w:r>
      <w:r w:rsidRPr="00263271">
        <w:rPr>
          <w:rFonts w:ascii="Times New Roman" w:eastAsia="Times New Roman" w:hAnsi="Times New Roman" w:cs="Times New Roman"/>
          <w:lang w:eastAsia="pl-PL"/>
        </w:rPr>
        <w:t xml:space="preserve"> lat od dnia rozliczenia dotacji i nie dokonania cesji praw i</w:t>
      </w:r>
      <w:r>
        <w:rPr>
          <w:rFonts w:ascii="Times New Roman" w:eastAsia="Times New Roman" w:hAnsi="Times New Roman" w:cs="Times New Roman"/>
          <w:lang w:eastAsia="pl-PL"/>
        </w:rPr>
        <w:t> </w:t>
      </w:r>
      <w:r w:rsidRPr="00263271">
        <w:rPr>
          <w:rFonts w:ascii="Times New Roman" w:eastAsia="Times New Roman" w:hAnsi="Times New Roman" w:cs="Times New Roman"/>
          <w:lang w:eastAsia="pl-PL"/>
        </w:rPr>
        <w:t>obowiązków wynikających z Umowy na rzecz nabywcy nieruchomości.</w:t>
      </w:r>
    </w:p>
    <w:p w:rsidR="00BB193D" w:rsidRPr="00537A0F" w:rsidRDefault="00BB193D" w:rsidP="00BB193D">
      <w:pPr>
        <w:pStyle w:val="Akapitzlist"/>
        <w:numPr>
          <w:ilvl w:val="0"/>
          <w:numId w:val="12"/>
        </w:numPr>
        <w:shd w:val="clear" w:color="auto" w:fill="FFFFFF"/>
        <w:spacing w:after="0" w:line="360" w:lineRule="auto"/>
        <w:ind w:left="357" w:hanging="357"/>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Wnioskodawca zostanie wykluczony z udziału w Programie w przypadku:</w:t>
      </w:r>
    </w:p>
    <w:p w:rsidR="00BB193D" w:rsidRPr="00537A0F" w:rsidRDefault="00BB193D" w:rsidP="00BB193D">
      <w:pPr>
        <w:pStyle w:val="Akapitzlist"/>
        <w:numPr>
          <w:ilvl w:val="0"/>
          <w:numId w:val="14"/>
        </w:numPr>
        <w:shd w:val="clear" w:color="auto" w:fill="FFFFFF"/>
        <w:spacing w:after="0" w:line="360" w:lineRule="auto"/>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nieprzystąpienia do prac związanych z realizacją inwestycji planowanych w danym roku, zgodnie z zawartą umową;</w:t>
      </w:r>
    </w:p>
    <w:p w:rsidR="00BB193D" w:rsidRPr="00537A0F" w:rsidRDefault="00BB193D" w:rsidP="00BB193D">
      <w:pPr>
        <w:pStyle w:val="Akapitzlist"/>
        <w:numPr>
          <w:ilvl w:val="0"/>
          <w:numId w:val="14"/>
        </w:numPr>
        <w:shd w:val="clear" w:color="auto" w:fill="FFFFFF"/>
        <w:spacing w:after="0" w:line="360" w:lineRule="auto"/>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podania we wniosku nieprawdziwych danych;</w:t>
      </w:r>
    </w:p>
    <w:p w:rsidR="00BB193D" w:rsidRPr="00537A0F" w:rsidRDefault="00BB193D" w:rsidP="00BB193D">
      <w:pPr>
        <w:pStyle w:val="Akapitzlist"/>
        <w:numPr>
          <w:ilvl w:val="0"/>
          <w:numId w:val="14"/>
        </w:numPr>
        <w:shd w:val="clear" w:color="auto" w:fill="FFFFFF"/>
        <w:spacing w:after="0" w:line="360" w:lineRule="auto"/>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nieprzestrzegania warunków Umowy lub Regulaminu;</w:t>
      </w:r>
    </w:p>
    <w:p w:rsidR="00BB193D" w:rsidRPr="00537A0F" w:rsidRDefault="00BB193D" w:rsidP="00BB193D">
      <w:pPr>
        <w:pStyle w:val="Akapitzlist"/>
        <w:numPr>
          <w:ilvl w:val="0"/>
          <w:numId w:val="14"/>
        </w:numPr>
        <w:shd w:val="clear" w:color="auto" w:fill="FFFFFF"/>
        <w:spacing w:after="0" w:line="360" w:lineRule="auto"/>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nieprzestrzegania terminów realizacji poszczególnych etapów Programu, ustalonych przez Gminę</w:t>
      </w:r>
    </w:p>
    <w:p w:rsidR="00BB193D" w:rsidRPr="00537A0F" w:rsidRDefault="00BB193D" w:rsidP="00BB193D">
      <w:pPr>
        <w:pStyle w:val="Akapitzlist"/>
        <w:numPr>
          <w:ilvl w:val="0"/>
          <w:numId w:val="14"/>
        </w:numPr>
        <w:shd w:val="clear" w:color="auto" w:fill="FFFFFF"/>
        <w:spacing w:after="0" w:line="360" w:lineRule="auto"/>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 xml:space="preserve">uzyskania negatywnej </w:t>
      </w:r>
      <w:r w:rsidRPr="00537A0F">
        <w:rPr>
          <w:rFonts w:ascii="Times New Roman" w:eastAsia="Times New Roman" w:hAnsi="Times New Roman" w:cs="Times New Roman"/>
          <w:color w:val="000000" w:themeColor="text1"/>
          <w:lang w:eastAsia="pl-PL"/>
        </w:rPr>
        <w:t>opinii z oględzin przeprowadzonych w miejscu realizacji zadania przed rozpoczęciem inwestycji oraz po jej zakończeniu.</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Pr="0083736A" w:rsidRDefault="00BB193D" w:rsidP="00BB193D">
      <w:pPr>
        <w:shd w:val="clear" w:color="auto" w:fill="FFFFFF"/>
        <w:spacing w:after="0" w:line="360" w:lineRule="auto"/>
        <w:jc w:val="center"/>
        <w:rPr>
          <w:rFonts w:ascii="Times New Roman" w:eastAsia="Times New Roman" w:hAnsi="Times New Roman" w:cs="Times New Roman"/>
          <w:lang w:eastAsia="pl-PL"/>
        </w:rPr>
      </w:pPr>
      <w:r w:rsidRPr="0083736A">
        <w:rPr>
          <w:rFonts w:ascii="Times New Roman" w:eastAsia="Times New Roman" w:hAnsi="Times New Roman" w:cs="Times New Roman"/>
          <w:b/>
          <w:bCs/>
          <w:lang w:eastAsia="pl-PL"/>
        </w:rPr>
        <w:t xml:space="preserve">Rozdział </w:t>
      </w:r>
      <w:r>
        <w:rPr>
          <w:rFonts w:ascii="Times New Roman" w:eastAsia="Times New Roman" w:hAnsi="Times New Roman" w:cs="Times New Roman"/>
          <w:b/>
          <w:bCs/>
          <w:lang w:eastAsia="pl-PL"/>
        </w:rPr>
        <w:t>9</w:t>
      </w:r>
      <w:r w:rsidRPr="0083736A">
        <w:rPr>
          <w:rFonts w:ascii="Times New Roman" w:eastAsia="Times New Roman" w:hAnsi="Times New Roman" w:cs="Times New Roman"/>
          <w:b/>
          <w:bCs/>
          <w:lang w:eastAsia="pl-PL"/>
        </w:rPr>
        <w:t>.</w:t>
      </w:r>
    </w:p>
    <w:p w:rsidR="00BB193D" w:rsidRDefault="00BB193D" w:rsidP="00BB193D">
      <w:pPr>
        <w:shd w:val="clear" w:color="auto" w:fill="FFFFFF"/>
        <w:spacing w:after="0" w:line="360" w:lineRule="auto"/>
        <w:jc w:val="center"/>
        <w:rPr>
          <w:rFonts w:ascii="Times New Roman" w:eastAsia="Times New Roman" w:hAnsi="Times New Roman" w:cs="Times New Roman"/>
          <w:b/>
          <w:bCs/>
          <w:lang w:eastAsia="pl-PL"/>
        </w:rPr>
      </w:pPr>
      <w:r w:rsidRPr="0083736A">
        <w:rPr>
          <w:rFonts w:ascii="Times New Roman" w:eastAsia="Times New Roman" w:hAnsi="Times New Roman" w:cs="Times New Roman"/>
          <w:b/>
          <w:bCs/>
          <w:lang w:eastAsia="pl-PL"/>
        </w:rPr>
        <w:t>Inne postanowienia</w:t>
      </w:r>
    </w:p>
    <w:p w:rsidR="00BB193D" w:rsidRPr="0083736A" w:rsidRDefault="00BB193D" w:rsidP="00BB193D">
      <w:pPr>
        <w:shd w:val="clear" w:color="auto" w:fill="FFFFFF"/>
        <w:spacing w:after="0" w:line="360" w:lineRule="auto"/>
        <w:jc w:val="center"/>
        <w:rPr>
          <w:rFonts w:ascii="Times New Roman" w:eastAsia="Times New Roman" w:hAnsi="Times New Roman" w:cs="Times New Roman"/>
          <w:b/>
          <w:bCs/>
          <w:lang w:eastAsia="pl-PL"/>
        </w:rPr>
      </w:pPr>
    </w:p>
    <w:p w:rsidR="00BB193D" w:rsidRDefault="00BB193D" w:rsidP="00BB193D">
      <w:pPr>
        <w:pStyle w:val="Akapitzlist"/>
        <w:numPr>
          <w:ilvl w:val="0"/>
          <w:numId w:val="15"/>
        </w:numPr>
        <w:shd w:val="clear" w:color="auto" w:fill="FFFFFF"/>
        <w:spacing w:after="0" w:line="360" w:lineRule="auto"/>
        <w:ind w:left="357" w:hanging="357"/>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Wnioskodawca przystępując do Programu zobowiązuje się do przestrzegania Regulaminu.</w:t>
      </w:r>
    </w:p>
    <w:p w:rsidR="00BB193D" w:rsidRDefault="00BB193D" w:rsidP="00BB193D">
      <w:pPr>
        <w:pStyle w:val="Akapitzlist"/>
        <w:numPr>
          <w:ilvl w:val="0"/>
          <w:numId w:val="15"/>
        </w:numPr>
        <w:shd w:val="clear" w:color="auto" w:fill="FFFFFF"/>
        <w:spacing w:after="0" w:line="360" w:lineRule="auto"/>
        <w:ind w:left="357" w:hanging="357"/>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Wnioskodawca przystępując do Programu ma obowiązek samodzielnego pozyskiwania wszelkich informacji związanych z jego realizacją w szczególności co do terminów realizacji poszczególnych etapów programu, które może uzyskać na stronie internetowej Gminy: </w:t>
      </w:r>
      <w:r w:rsidRPr="00537A0F">
        <w:rPr>
          <w:rFonts w:ascii="Times New Roman" w:eastAsia="Times New Roman" w:hAnsi="Times New Roman" w:cs="Times New Roman"/>
          <w:u w:val="single"/>
          <w:lang w:eastAsia="pl-PL"/>
        </w:rPr>
        <w:t>www.</w:t>
      </w:r>
      <w:r>
        <w:rPr>
          <w:rFonts w:ascii="Times New Roman" w:eastAsia="Times New Roman" w:hAnsi="Times New Roman" w:cs="Times New Roman"/>
          <w:u w:val="single"/>
          <w:lang w:eastAsia="pl-PL"/>
        </w:rPr>
        <w:t>łubianka</w:t>
      </w:r>
      <w:r w:rsidRPr="00537A0F">
        <w:rPr>
          <w:rFonts w:ascii="Times New Roman" w:eastAsia="Times New Roman" w:hAnsi="Times New Roman" w:cs="Times New Roman"/>
          <w:u w:val="single"/>
          <w:lang w:eastAsia="pl-PL"/>
        </w:rPr>
        <w:t>.pl</w:t>
      </w:r>
      <w:r w:rsidRPr="00537A0F">
        <w:rPr>
          <w:rFonts w:ascii="Times New Roman" w:eastAsia="Times New Roman" w:hAnsi="Times New Roman" w:cs="Times New Roman"/>
          <w:lang w:eastAsia="pl-PL"/>
        </w:rPr>
        <w:t xml:space="preserve"> lub osobiście w Urzędzie Gminy </w:t>
      </w:r>
      <w:r>
        <w:rPr>
          <w:rFonts w:ascii="Times New Roman" w:eastAsia="Times New Roman" w:hAnsi="Times New Roman" w:cs="Times New Roman"/>
          <w:lang w:eastAsia="pl-PL"/>
        </w:rPr>
        <w:t>w Łubiance</w:t>
      </w:r>
      <w:r w:rsidRPr="00537A0F">
        <w:rPr>
          <w:rFonts w:ascii="Times New Roman" w:eastAsia="Times New Roman" w:hAnsi="Times New Roman" w:cs="Times New Roman"/>
          <w:lang w:eastAsia="pl-PL"/>
        </w:rPr>
        <w:t>.</w:t>
      </w:r>
    </w:p>
    <w:p w:rsidR="00BB193D" w:rsidRPr="00537A0F" w:rsidRDefault="00BB193D" w:rsidP="00BB193D">
      <w:pPr>
        <w:pStyle w:val="Akapitzlist"/>
        <w:numPr>
          <w:ilvl w:val="0"/>
          <w:numId w:val="15"/>
        </w:numPr>
        <w:shd w:val="clear" w:color="auto" w:fill="FFFFFF"/>
        <w:spacing w:after="0" w:line="360" w:lineRule="auto"/>
        <w:ind w:left="357" w:hanging="357"/>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 xml:space="preserve">Gmina będzie kontaktowała się Wnioskodawcą, za pośrednictwem poczty elektronicznej, telefonu </w:t>
      </w:r>
      <w:r w:rsidRPr="009A4041">
        <w:rPr>
          <w:rFonts w:ascii="Times New Roman" w:eastAsia="Times New Roman" w:hAnsi="Times New Roman" w:cs="Times New Roman"/>
          <w:lang w:eastAsia="pl-PL"/>
        </w:rPr>
        <w:t>lub pocztą tradycyjną.</w:t>
      </w:r>
    </w:p>
    <w:p w:rsidR="00BB193D" w:rsidRPr="00537A0F" w:rsidRDefault="00BB193D" w:rsidP="00BB193D">
      <w:pPr>
        <w:pStyle w:val="Akapitzlist"/>
        <w:numPr>
          <w:ilvl w:val="0"/>
          <w:numId w:val="15"/>
        </w:numPr>
        <w:shd w:val="clear" w:color="auto" w:fill="FFFFFF"/>
        <w:spacing w:after="0" w:line="360" w:lineRule="auto"/>
        <w:ind w:left="357" w:hanging="357"/>
        <w:jc w:val="both"/>
        <w:rPr>
          <w:rFonts w:ascii="Times New Roman" w:eastAsia="Times New Roman" w:hAnsi="Times New Roman" w:cs="Times New Roman"/>
          <w:lang w:eastAsia="pl-PL"/>
        </w:rPr>
      </w:pPr>
      <w:r w:rsidRPr="00537A0F">
        <w:rPr>
          <w:rFonts w:ascii="Times New Roman" w:eastAsia="Times New Roman" w:hAnsi="Times New Roman" w:cs="Times New Roman"/>
          <w:lang w:eastAsia="pl-PL"/>
        </w:rPr>
        <w:t xml:space="preserve">Wnioskodawca składając wniosek w ramach Programu wyraża zgodę na przetwarzanie swoich danych osobowych zgodnie z ustawą z dnia 29 sierpnia 1997 r. o ochronie danych osobowych (tekst jedn.: Dz. U. 2016 poz. 922 z </w:t>
      </w:r>
      <w:proofErr w:type="spellStart"/>
      <w:r w:rsidRPr="00537A0F">
        <w:rPr>
          <w:rFonts w:ascii="Times New Roman" w:eastAsia="Times New Roman" w:hAnsi="Times New Roman" w:cs="Times New Roman"/>
          <w:lang w:eastAsia="pl-PL"/>
        </w:rPr>
        <w:t>późn</w:t>
      </w:r>
      <w:proofErr w:type="spellEnd"/>
      <w:r w:rsidRPr="00537A0F">
        <w:rPr>
          <w:rFonts w:ascii="Times New Roman" w:eastAsia="Times New Roman" w:hAnsi="Times New Roman" w:cs="Times New Roman"/>
          <w:lang w:eastAsia="pl-PL"/>
        </w:rPr>
        <w:t>. zm.) dla potrzeb realizacji Programu i w zakresie niezbędnym do jego prawidłowej realizacji oraz poprawy jego działania.</w:t>
      </w:r>
    </w:p>
    <w:p w:rsidR="00BB193D" w:rsidRDefault="00BB193D" w:rsidP="00BB193D"/>
    <w:p w:rsidR="00BB193D" w:rsidRDefault="00BB193D"/>
    <w:sectPr w:rsidR="00BB193D" w:rsidSect="002A0F1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81D3B"/>
    <w:multiLevelType w:val="hybridMultilevel"/>
    <w:tmpl w:val="36D87C7E"/>
    <w:lvl w:ilvl="0" w:tplc="04150011">
      <w:start w:val="1"/>
      <w:numFmt w:val="decimal"/>
      <w:lvlText w:val="%1)"/>
      <w:lvlJc w:val="left"/>
      <w:pPr>
        <w:ind w:left="700" w:hanging="360"/>
      </w:p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
    <w:nsid w:val="06E363BA"/>
    <w:multiLevelType w:val="hybridMultilevel"/>
    <w:tmpl w:val="59DA9AD0"/>
    <w:lvl w:ilvl="0" w:tplc="04150001">
      <w:start w:val="1"/>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2">
    <w:nsid w:val="0D645575"/>
    <w:multiLevelType w:val="hybridMultilevel"/>
    <w:tmpl w:val="E7D6B2D2"/>
    <w:lvl w:ilvl="0" w:tplc="9DD45280">
      <w:start w:val="1"/>
      <w:numFmt w:val="decimal"/>
      <w:lvlText w:val="%1."/>
      <w:lvlJc w:val="left"/>
      <w:pPr>
        <w:ind w:left="133"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184840"/>
    <w:multiLevelType w:val="hybridMultilevel"/>
    <w:tmpl w:val="E3A85158"/>
    <w:lvl w:ilvl="0" w:tplc="9C68D828">
      <w:start w:val="1"/>
      <w:numFmt w:val="decimal"/>
      <w:lvlText w:val="%1."/>
      <w:lvlJc w:val="left"/>
      <w:pPr>
        <w:ind w:left="925" w:hanging="585"/>
      </w:pPr>
      <w:rPr>
        <w:rFonts w:hint="default"/>
      </w:rPr>
    </w:lvl>
    <w:lvl w:ilvl="1" w:tplc="7CF8CFA4">
      <w:start w:val="1"/>
      <w:numFmt w:val="lowerLetter"/>
      <w:lvlText w:val="%2)"/>
      <w:lvlJc w:val="left"/>
      <w:pPr>
        <w:ind w:left="502" w:hanging="360"/>
      </w:pPr>
      <w:rPr>
        <w:rFonts w:hint="default"/>
      </w:rPr>
    </w:lvl>
    <w:lvl w:ilvl="2" w:tplc="348A0DF4">
      <w:start w:val="1"/>
      <w:numFmt w:val="lowerLetter"/>
      <w:lvlText w:val="%3."/>
      <w:lvlJc w:val="left"/>
      <w:pPr>
        <w:ind w:left="2320" w:hanging="360"/>
      </w:pPr>
      <w:rPr>
        <w:rFonts w:hint="default"/>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
    <w:nsid w:val="13C469BC"/>
    <w:multiLevelType w:val="hybridMultilevel"/>
    <w:tmpl w:val="62609CD4"/>
    <w:lvl w:ilvl="0" w:tplc="04150011">
      <w:start w:val="1"/>
      <w:numFmt w:val="decimal"/>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5">
    <w:nsid w:val="14EE24F0"/>
    <w:multiLevelType w:val="hybridMultilevel"/>
    <w:tmpl w:val="88661B98"/>
    <w:lvl w:ilvl="0" w:tplc="04150017">
      <w:start w:val="1"/>
      <w:numFmt w:val="lowerLetter"/>
      <w:lvlText w:val="%1)"/>
      <w:lvlJc w:val="left"/>
      <w:pPr>
        <w:ind w:left="644" w:hanging="360"/>
      </w:pPr>
    </w:lvl>
    <w:lvl w:ilvl="1" w:tplc="F07EA4F4">
      <w:start w:val="1"/>
      <w:numFmt w:val="decimal"/>
      <w:lvlText w:val="%2)"/>
      <w:lvlJc w:val="left"/>
      <w:pPr>
        <w:ind w:left="1364" w:hanging="360"/>
      </w:pPr>
      <w:rPr>
        <w:rFonts w:hint="default"/>
      </w:rPr>
    </w:lvl>
    <w:lvl w:ilvl="2" w:tplc="04150017">
      <w:start w:val="1"/>
      <w:numFmt w:val="lowerLetter"/>
      <w:lvlText w:val="%3)"/>
      <w:lvlJc w:val="lef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nsid w:val="22357AEC"/>
    <w:multiLevelType w:val="hybridMultilevel"/>
    <w:tmpl w:val="A40ABB9C"/>
    <w:lvl w:ilvl="0" w:tplc="18A2581C">
      <w:start w:val="1"/>
      <w:numFmt w:val="decimal"/>
      <w:lvlText w:val="%1."/>
      <w:lvlJc w:val="left"/>
      <w:pPr>
        <w:ind w:left="570" w:hanging="57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3CF6AD7"/>
    <w:multiLevelType w:val="hybridMultilevel"/>
    <w:tmpl w:val="8ED86AE2"/>
    <w:lvl w:ilvl="0" w:tplc="32DCA65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2C6088"/>
    <w:multiLevelType w:val="hybridMultilevel"/>
    <w:tmpl w:val="0396E1BE"/>
    <w:lvl w:ilvl="0" w:tplc="0415000F">
      <w:start w:val="1"/>
      <w:numFmt w:val="decimal"/>
      <w:lvlText w:val="%1."/>
      <w:lvlJc w:val="left"/>
      <w:pPr>
        <w:ind w:left="13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CCD5CF3"/>
    <w:multiLevelType w:val="multilevel"/>
    <w:tmpl w:val="5B28A5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9B524C5"/>
    <w:multiLevelType w:val="hybridMultilevel"/>
    <w:tmpl w:val="8A348A9A"/>
    <w:lvl w:ilvl="0" w:tplc="04150001">
      <w:start w:val="1"/>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1">
    <w:nsid w:val="5CE47367"/>
    <w:multiLevelType w:val="hybridMultilevel"/>
    <w:tmpl w:val="042ECE78"/>
    <w:lvl w:ilvl="0" w:tplc="04150017">
      <w:start w:val="1"/>
      <w:numFmt w:val="lowerLetter"/>
      <w:lvlText w:val="%1)"/>
      <w:lvlJc w:val="left"/>
      <w:pPr>
        <w:ind w:left="493" w:hanging="360"/>
      </w:pPr>
    </w:lvl>
    <w:lvl w:ilvl="1" w:tplc="04150017">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2">
    <w:nsid w:val="652C213B"/>
    <w:multiLevelType w:val="hybridMultilevel"/>
    <w:tmpl w:val="1A1CE75C"/>
    <w:lvl w:ilvl="0" w:tplc="62306B4E">
      <w:start w:val="1"/>
      <w:numFmt w:val="decimal"/>
      <w:lvlText w:val="%1."/>
      <w:lvlJc w:val="left"/>
      <w:pPr>
        <w:ind w:left="910" w:hanging="57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3">
    <w:nsid w:val="74D0325D"/>
    <w:multiLevelType w:val="hybridMultilevel"/>
    <w:tmpl w:val="79620F3E"/>
    <w:lvl w:ilvl="0" w:tplc="04150017">
      <w:start w:val="1"/>
      <w:numFmt w:val="lowerLetter"/>
      <w:lvlText w:val="%1)"/>
      <w:lvlJc w:val="left"/>
      <w:pPr>
        <w:ind w:left="493" w:hanging="360"/>
      </w:pPr>
    </w:lvl>
    <w:lvl w:ilvl="1" w:tplc="04150019" w:tentative="1">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4">
    <w:nsid w:val="77F84A70"/>
    <w:multiLevelType w:val="hybridMultilevel"/>
    <w:tmpl w:val="E6DC1A2A"/>
    <w:lvl w:ilvl="0" w:tplc="04150017">
      <w:start w:val="1"/>
      <w:numFmt w:val="lowerLetter"/>
      <w:lvlText w:val="%1)"/>
      <w:lvlJc w:val="left"/>
      <w:pPr>
        <w:ind w:left="493" w:hanging="360"/>
      </w:pPr>
    </w:lvl>
    <w:lvl w:ilvl="1" w:tplc="04150017">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num w:numId="1">
    <w:abstractNumId w:val="12"/>
  </w:num>
  <w:num w:numId="2">
    <w:abstractNumId w:val="13"/>
  </w:num>
  <w:num w:numId="3">
    <w:abstractNumId w:val="6"/>
  </w:num>
  <w:num w:numId="4">
    <w:abstractNumId w:val="3"/>
  </w:num>
  <w:num w:numId="5">
    <w:abstractNumId w:val="5"/>
  </w:num>
  <w:num w:numId="6">
    <w:abstractNumId w:val="0"/>
  </w:num>
  <w:num w:numId="7">
    <w:abstractNumId w:val="9"/>
  </w:num>
  <w:num w:numId="8">
    <w:abstractNumId w:val="1"/>
  </w:num>
  <w:num w:numId="9">
    <w:abstractNumId w:val="10"/>
  </w:num>
  <w:num w:numId="10">
    <w:abstractNumId w:val="7"/>
  </w:num>
  <w:num w:numId="11">
    <w:abstractNumId w:val="4"/>
  </w:num>
  <w:num w:numId="12">
    <w:abstractNumId w:val="2"/>
  </w:num>
  <w:num w:numId="13">
    <w:abstractNumId w:val="11"/>
  </w:num>
  <w:num w:numId="14">
    <w:abstractNumId w:val="14"/>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A4C58"/>
    <w:rsid w:val="00034AAC"/>
    <w:rsid w:val="00122B3C"/>
    <w:rsid w:val="001B400F"/>
    <w:rsid w:val="002A0F1D"/>
    <w:rsid w:val="0033248A"/>
    <w:rsid w:val="003A4C58"/>
    <w:rsid w:val="0042437D"/>
    <w:rsid w:val="005A020B"/>
    <w:rsid w:val="005A2F7D"/>
    <w:rsid w:val="006E2F9E"/>
    <w:rsid w:val="00897E98"/>
    <w:rsid w:val="00965AF4"/>
    <w:rsid w:val="009D35CF"/>
    <w:rsid w:val="00AF442B"/>
    <w:rsid w:val="00BB193D"/>
    <w:rsid w:val="00C22E70"/>
    <w:rsid w:val="00D04210"/>
    <w:rsid w:val="00DC7609"/>
    <w:rsid w:val="00DE342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4C5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unkt">
    <w:name w:val="punkt"/>
    <w:basedOn w:val="Normalny"/>
    <w:rsid w:val="00BB193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BB193D"/>
    <w:pPr>
      <w:ind w:left="720"/>
      <w:contextualSpacing/>
    </w:pPr>
  </w:style>
  <w:style w:type="character" w:styleId="Hipercze">
    <w:name w:val="Hyperlink"/>
    <w:basedOn w:val="Domylnaczcionkaakapitu"/>
    <w:uiPriority w:val="99"/>
    <w:unhideWhenUsed/>
    <w:rsid w:val="00BB193D"/>
    <w:rPr>
      <w:color w:val="0000FF" w:themeColor="hyperlink"/>
      <w:u w:val="single"/>
    </w:rPr>
  </w:style>
  <w:style w:type="table" w:styleId="Tabela-Siatka">
    <w:name w:val="Table Grid"/>
    <w:basedOn w:val="Standardowy"/>
    <w:uiPriority w:val="59"/>
    <w:rsid w:val="00BB1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ubian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11</Pages>
  <Words>3140</Words>
  <Characters>18842</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tymaa</dc:creator>
  <cp:lastModifiedBy>Biuro</cp:lastModifiedBy>
  <cp:revision>3</cp:revision>
  <cp:lastPrinted>2018-03-27T10:17:00Z</cp:lastPrinted>
  <dcterms:created xsi:type="dcterms:W3CDTF">2018-03-27T10:09:00Z</dcterms:created>
  <dcterms:modified xsi:type="dcterms:W3CDTF">2018-03-27T12:59:00Z</dcterms:modified>
</cp:coreProperties>
</file>