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A14E19">
        <w:t>2</w:t>
      </w:r>
      <w:r w:rsidR="005E5290">
        <w:t>2</w:t>
      </w:r>
      <w:bookmarkStart w:id="0" w:name="_GoBack"/>
      <w:bookmarkEnd w:id="0"/>
      <w:r w:rsidR="00716999">
        <w:t>.12</w:t>
      </w:r>
      <w:r w:rsidR="00ED731A">
        <w:t>.</w:t>
      </w:r>
      <w:r w:rsidR="00D87040">
        <w:t>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D511FA">
        <w:t>2</w:t>
      </w:r>
      <w:r w:rsidR="00A14E19">
        <w:t>6</w:t>
      </w:r>
      <w:r>
        <w:t>.201</w:t>
      </w:r>
      <w:r w:rsidR="00D87040">
        <w:t>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0D1A82" w:rsidRPr="000D1A82" w:rsidRDefault="009446A7" w:rsidP="000D1A82">
      <w:pPr>
        <w:spacing w:before="100" w:beforeAutospacing="1" w:after="100" w:afterAutospacing="1"/>
      </w:pPr>
      <w:r>
        <w:t>   </w:t>
      </w:r>
    </w:p>
    <w:p w:rsidR="000D1A82" w:rsidRPr="000D1A82" w:rsidRDefault="000D1A82" w:rsidP="000D1A82">
      <w:pPr>
        <w:spacing w:before="100" w:beforeAutospacing="1" w:after="100" w:afterAutospacing="1"/>
        <w:jc w:val="both"/>
      </w:pPr>
      <w:r w:rsidRPr="000D1A82"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CA1F5A" w:rsidRDefault="00CA1F5A" w:rsidP="00A14E19">
      <w:pPr>
        <w:pStyle w:val="Tekstpodstawowy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ab/>
      </w:r>
      <w:r w:rsidR="00D511FA">
        <w:rPr>
          <w:rFonts w:ascii="Times New Roman" w:hAnsi="Times New Roman"/>
          <w:szCs w:val="24"/>
        </w:rPr>
        <w:t xml:space="preserve">że w dniu </w:t>
      </w:r>
      <w:r w:rsidR="00A14E19">
        <w:rPr>
          <w:rFonts w:ascii="Times New Roman" w:hAnsi="Times New Roman"/>
          <w:szCs w:val="24"/>
        </w:rPr>
        <w:t>23</w:t>
      </w:r>
      <w:r w:rsidR="00716999">
        <w:rPr>
          <w:rFonts w:ascii="Times New Roman" w:hAnsi="Times New Roman"/>
          <w:szCs w:val="24"/>
        </w:rPr>
        <w:t>.12</w:t>
      </w:r>
      <w:r w:rsidR="00D511FA">
        <w:rPr>
          <w:rFonts w:ascii="Times New Roman" w:hAnsi="Times New Roman"/>
          <w:szCs w:val="24"/>
        </w:rPr>
        <w:t xml:space="preserve">.2017 r. zostało wszczęte na wniosek </w:t>
      </w:r>
      <w:r w:rsidR="007B0607">
        <w:rPr>
          <w:rFonts w:ascii="Times New Roman" w:hAnsi="Times New Roman"/>
          <w:szCs w:val="24"/>
        </w:rPr>
        <w:t xml:space="preserve">Energa Operator SA </w:t>
      </w:r>
      <w:r w:rsidR="00ED731A">
        <w:rPr>
          <w:rFonts w:ascii="Times New Roman" w:hAnsi="Times New Roman"/>
          <w:szCs w:val="24"/>
        </w:rPr>
        <w:t xml:space="preserve"> </w:t>
      </w:r>
      <w:r w:rsidR="00D511FA">
        <w:rPr>
          <w:rFonts w:ascii="Times New Roman" w:hAnsi="Times New Roman"/>
          <w:szCs w:val="24"/>
        </w:rPr>
        <w:t xml:space="preserve">reprezentowanej przez pełnomocnika Pana </w:t>
      </w:r>
      <w:r w:rsidR="00A14E19">
        <w:rPr>
          <w:rFonts w:ascii="Times New Roman" w:hAnsi="Times New Roman"/>
          <w:szCs w:val="24"/>
        </w:rPr>
        <w:t xml:space="preserve">Piotra </w:t>
      </w:r>
      <w:proofErr w:type="spellStart"/>
      <w:r w:rsidR="00A14E19">
        <w:rPr>
          <w:rFonts w:ascii="Times New Roman" w:hAnsi="Times New Roman"/>
          <w:szCs w:val="24"/>
        </w:rPr>
        <w:t>Szameta</w:t>
      </w:r>
      <w:proofErr w:type="spellEnd"/>
      <w:r w:rsidR="00716999">
        <w:rPr>
          <w:rFonts w:ascii="Times New Roman" w:hAnsi="Times New Roman"/>
          <w:szCs w:val="24"/>
        </w:rPr>
        <w:t xml:space="preserve">, </w:t>
      </w:r>
      <w:r w:rsidR="00D511FA">
        <w:rPr>
          <w:rFonts w:ascii="Times New Roman" w:hAnsi="Times New Roman"/>
          <w:szCs w:val="24"/>
        </w:rPr>
        <w:t>postępowanie administracyjne w celu wydania decyzji o ustaleniu lokalizacji</w:t>
      </w:r>
      <w:r w:rsidR="00716999">
        <w:rPr>
          <w:rFonts w:ascii="Times New Roman" w:hAnsi="Times New Roman"/>
          <w:szCs w:val="24"/>
        </w:rPr>
        <w:t xml:space="preserve"> inwestycji celu publicznego polegającego na</w:t>
      </w:r>
      <w:r w:rsidR="008B3E4A">
        <w:rPr>
          <w:rFonts w:ascii="Times New Roman" w:hAnsi="Times New Roman"/>
          <w:szCs w:val="24"/>
        </w:rPr>
        <w:t>:</w:t>
      </w:r>
      <w:r w:rsidR="00716999">
        <w:rPr>
          <w:rFonts w:ascii="Times New Roman" w:hAnsi="Times New Roman"/>
          <w:szCs w:val="24"/>
        </w:rPr>
        <w:t xml:space="preserve"> </w:t>
      </w:r>
      <w:r w:rsidR="00D511FA">
        <w:rPr>
          <w:rFonts w:ascii="Times New Roman" w:hAnsi="Times New Roman"/>
          <w:szCs w:val="24"/>
        </w:rPr>
        <w:t xml:space="preserve">  </w:t>
      </w:r>
      <w:r w:rsidR="00A14E19">
        <w:rPr>
          <w:rFonts w:ascii="Times New Roman" w:hAnsi="Times New Roman"/>
          <w:szCs w:val="24"/>
        </w:rPr>
        <w:t xml:space="preserve">                     - </w:t>
      </w:r>
      <w:r w:rsidR="00716999">
        <w:rPr>
          <w:rFonts w:ascii="Times New Roman" w:hAnsi="Times New Roman"/>
          <w:b/>
          <w:szCs w:val="24"/>
        </w:rPr>
        <w:t>budowie</w:t>
      </w:r>
      <w:r w:rsidR="007B0607">
        <w:rPr>
          <w:rFonts w:ascii="Times New Roman" w:hAnsi="Times New Roman"/>
          <w:b/>
          <w:szCs w:val="24"/>
        </w:rPr>
        <w:t xml:space="preserve"> linii kablow</w:t>
      </w:r>
      <w:r w:rsidR="00A14E19">
        <w:rPr>
          <w:rFonts w:ascii="Times New Roman" w:hAnsi="Times New Roman"/>
          <w:b/>
          <w:szCs w:val="24"/>
        </w:rPr>
        <w:t xml:space="preserve">ych SN-15 </w:t>
      </w:r>
      <w:proofErr w:type="spellStart"/>
      <w:r w:rsidR="00A14E19">
        <w:rPr>
          <w:rFonts w:ascii="Times New Roman" w:hAnsi="Times New Roman"/>
          <w:b/>
          <w:szCs w:val="24"/>
        </w:rPr>
        <w:t>kV</w:t>
      </w:r>
      <w:proofErr w:type="spellEnd"/>
      <w:r w:rsidR="00A14E19">
        <w:rPr>
          <w:rFonts w:ascii="Times New Roman" w:hAnsi="Times New Roman"/>
          <w:b/>
          <w:szCs w:val="24"/>
        </w:rPr>
        <w:t>,</w:t>
      </w:r>
    </w:p>
    <w:p w:rsidR="00A14E19" w:rsidRDefault="00A14E19" w:rsidP="00A14E19">
      <w:pPr>
        <w:pStyle w:val="Tekstpodstawowy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- budowie małogabarytowych </w:t>
      </w:r>
      <w:r w:rsidR="008B3E4A">
        <w:rPr>
          <w:rFonts w:ascii="Times New Roman" w:hAnsi="Times New Roman"/>
          <w:b/>
          <w:szCs w:val="24"/>
        </w:rPr>
        <w:t xml:space="preserve">stacji transformatorowych SN – 15 </w:t>
      </w:r>
      <w:proofErr w:type="spellStart"/>
      <w:r w:rsidR="008B3E4A">
        <w:rPr>
          <w:rFonts w:ascii="Times New Roman" w:hAnsi="Times New Roman"/>
          <w:b/>
          <w:szCs w:val="24"/>
        </w:rPr>
        <w:t>kV</w:t>
      </w:r>
      <w:proofErr w:type="spellEnd"/>
      <w:r w:rsidR="008B3E4A">
        <w:rPr>
          <w:rFonts w:ascii="Times New Roman" w:hAnsi="Times New Roman"/>
          <w:b/>
          <w:szCs w:val="24"/>
        </w:rPr>
        <w:t>,</w:t>
      </w:r>
    </w:p>
    <w:p w:rsidR="008B3E4A" w:rsidRDefault="008B3E4A" w:rsidP="00A14E19">
      <w:pPr>
        <w:pStyle w:val="Tekstpodstawowy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- budowie złączy kablowych SN -15 </w:t>
      </w:r>
      <w:proofErr w:type="spellStart"/>
      <w:r>
        <w:rPr>
          <w:rFonts w:ascii="Times New Roman" w:hAnsi="Times New Roman"/>
          <w:b/>
          <w:szCs w:val="24"/>
        </w:rPr>
        <w:t>kV</w:t>
      </w:r>
      <w:proofErr w:type="spellEnd"/>
      <w:r w:rsidR="0075151B">
        <w:rPr>
          <w:rFonts w:ascii="Times New Roman" w:hAnsi="Times New Roman"/>
          <w:b/>
          <w:szCs w:val="24"/>
        </w:rPr>
        <w:t xml:space="preserve"> </w:t>
      </w:r>
      <w:r w:rsidR="0075151B">
        <w:rPr>
          <w:rFonts w:ascii="Times New Roman" w:hAnsi="Times New Roman"/>
          <w:szCs w:val="24"/>
        </w:rPr>
        <w:t>w miejscowościach Pigża, Zamek Bierzgłowski, Łubianka.</w:t>
      </w:r>
    </w:p>
    <w:p w:rsidR="00115D69" w:rsidRDefault="00115D69" w:rsidP="00A14E19">
      <w:pPr>
        <w:pStyle w:val="Tekstpodstawowy"/>
        <w:jc w:val="both"/>
        <w:rPr>
          <w:rFonts w:ascii="Times New Roman" w:hAnsi="Times New Roman"/>
          <w:szCs w:val="24"/>
        </w:rPr>
      </w:pPr>
    </w:p>
    <w:p w:rsidR="00115D69" w:rsidRDefault="00115D69" w:rsidP="00A14E19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Projektowana inwestycja obejmuje działki o numerach ewidencyjnych</w:t>
      </w:r>
      <w:r>
        <w:rPr>
          <w:rFonts w:ascii="Times New Roman" w:hAnsi="Times New Roman"/>
        </w:rPr>
        <w:t>:</w:t>
      </w:r>
      <w:r w:rsidR="00E43C13">
        <w:rPr>
          <w:rFonts w:ascii="Times New Roman" w:hAnsi="Times New Roman"/>
        </w:rPr>
        <w:t xml:space="preserve"> </w:t>
      </w:r>
    </w:p>
    <w:p w:rsidR="00597B73" w:rsidRDefault="00597B73" w:rsidP="00A14E19">
      <w:pPr>
        <w:pStyle w:val="Tekstpodstawowy"/>
        <w:jc w:val="both"/>
        <w:rPr>
          <w:rFonts w:ascii="Times New Roman" w:hAnsi="Times New Roman"/>
        </w:rPr>
      </w:pPr>
    </w:p>
    <w:p w:rsidR="00597B73" w:rsidRDefault="00597B73" w:rsidP="00A14E19">
      <w:pPr>
        <w:pStyle w:val="Tekstpodstawowy"/>
        <w:jc w:val="both"/>
        <w:rPr>
          <w:rFonts w:ascii="Times New Roman" w:hAnsi="Times New Roman"/>
        </w:rPr>
      </w:pPr>
      <w:r w:rsidRPr="00597B73">
        <w:rPr>
          <w:rFonts w:ascii="Times New Roman" w:hAnsi="Times New Roman"/>
          <w:b/>
        </w:rPr>
        <w:t>190/10, 197/1, 94/5, 162, 164/3, 196/25, 195/3, 208/12, 208/1</w:t>
      </w:r>
      <w:r>
        <w:rPr>
          <w:rFonts w:ascii="Times New Roman" w:hAnsi="Times New Roman"/>
        </w:rPr>
        <w:t xml:space="preserve"> w m. Zamek Bierzgłowski,</w:t>
      </w:r>
    </w:p>
    <w:p w:rsidR="00597B73" w:rsidRDefault="00597B73" w:rsidP="00A14E19">
      <w:pPr>
        <w:pStyle w:val="Tekstpodstawowy"/>
        <w:jc w:val="both"/>
        <w:rPr>
          <w:rFonts w:ascii="Times New Roman" w:hAnsi="Times New Roman"/>
        </w:rPr>
      </w:pPr>
    </w:p>
    <w:p w:rsidR="00597B73" w:rsidRDefault="00597B73" w:rsidP="00A14E19">
      <w:pPr>
        <w:pStyle w:val="Tekstpodstawowy"/>
        <w:jc w:val="both"/>
        <w:rPr>
          <w:rFonts w:ascii="Times New Roman" w:hAnsi="Times New Roman"/>
        </w:rPr>
      </w:pPr>
      <w:r w:rsidRPr="005E5290">
        <w:rPr>
          <w:rFonts w:ascii="Times New Roman" w:hAnsi="Times New Roman"/>
          <w:b/>
        </w:rPr>
        <w:t xml:space="preserve">230, 229/30, 228/14, 228/8, 225/2, 227, 210/1, </w:t>
      </w:r>
      <w:r w:rsidR="005E5290" w:rsidRPr="005E5290">
        <w:rPr>
          <w:rFonts w:ascii="Times New Roman" w:hAnsi="Times New Roman"/>
          <w:b/>
        </w:rPr>
        <w:t xml:space="preserve"> 207, 238, 234/2, 276, 231/8, 67/1, 190/26, 190/27, 190/21</w:t>
      </w:r>
      <w:r w:rsidR="005E5290">
        <w:rPr>
          <w:rFonts w:ascii="Times New Roman" w:hAnsi="Times New Roman"/>
        </w:rPr>
        <w:t xml:space="preserve"> w m. Łubianka,</w:t>
      </w:r>
    </w:p>
    <w:p w:rsidR="005E5290" w:rsidRDefault="005E5290" w:rsidP="00A14E19">
      <w:pPr>
        <w:pStyle w:val="Tekstpodstawowy"/>
        <w:jc w:val="both"/>
        <w:rPr>
          <w:rFonts w:ascii="Times New Roman" w:hAnsi="Times New Roman"/>
        </w:rPr>
      </w:pPr>
    </w:p>
    <w:p w:rsidR="005E5290" w:rsidRDefault="005E5290" w:rsidP="00A14E19">
      <w:pPr>
        <w:pStyle w:val="Tekstpodstawowy"/>
        <w:jc w:val="both"/>
        <w:rPr>
          <w:rFonts w:ascii="Times New Roman" w:hAnsi="Times New Roman"/>
        </w:rPr>
      </w:pPr>
      <w:r w:rsidRPr="005E5290">
        <w:rPr>
          <w:rFonts w:ascii="Times New Roman" w:hAnsi="Times New Roman"/>
          <w:b/>
        </w:rPr>
        <w:t>92/2, 79, 67/90, 67/86, 67/5, 67/101, 67/102, 67/19, 67/10, 67/105</w:t>
      </w:r>
      <w:r>
        <w:rPr>
          <w:rFonts w:ascii="Times New Roman" w:hAnsi="Times New Roman"/>
        </w:rPr>
        <w:t xml:space="preserve"> w m. Pigża.</w:t>
      </w:r>
    </w:p>
    <w:p w:rsidR="00597B73" w:rsidRDefault="00597B73" w:rsidP="00A14E19">
      <w:pPr>
        <w:pStyle w:val="Tekstpodstawowy"/>
        <w:jc w:val="both"/>
        <w:rPr>
          <w:rFonts w:ascii="Times New Roman" w:hAnsi="Times New Roman"/>
        </w:rPr>
      </w:pPr>
    </w:p>
    <w:p w:rsidR="00115D69" w:rsidRDefault="00E43C13" w:rsidP="00A14E19">
      <w:pPr>
        <w:pStyle w:val="Tekstpodstawowy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</w:p>
    <w:p w:rsidR="0075151B" w:rsidRPr="0075151B" w:rsidRDefault="0075151B" w:rsidP="00A14E19">
      <w:pPr>
        <w:pStyle w:val="Tekstpodstawowy"/>
        <w:jc w:val="both"/>
        <w:rPr>
          <w:rFonts w:ascii="Times New Roman" w:hAnsi="Times New Roman"/>
          <w:szCs w:val="24"/>
        </w:rPr>
      </w:pPr>
    </w:p>
    <w:p w:rsidR="00A14E19" w:rsidRDefault="00A14E19" w:rsidP="00A14E19">
      <w:pPr>
        <w:pStyle w:val="Tekstpodstawowy"/>
        <w:jc w:val="both"/>
      </w:pPr>
    </w:p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D511FA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827C6"/>
    <w:rsid w:val="000D1A82"/>
    <w:rsid w:val="000F4FF7"/>
    <w:rsid w:val="00115D69"/>
    <w:rsid w:val="00175951"/>
    <w:rsid w:val="001A6706"/>
    <w:rsid w:val="00356AF6"/>
    <w:rsid w:val="00384B94"/>
    <w:rsid w:val="003D1C98"/>
    <w:rsid w:val="00421A35"/>
    <w:rsid w:val="00463F4A"/>
    <w:rsid w:val="004759A7"/>
    <w:rsid w:val="004E14EB"/>
    <w:rsid w:val="004F023F"/>
    <w:rsid w:val="0057693E"/>
    <w:rsid w:val="00592C66"/>
    <w:rsid w:val="00597B73"/>
    <w:rsid w:val="005D1FC7"/>
    <w:rsid w:val="005E5290"/>
    <w:rsid w:val="00635826"/>
    <w:rsid w:val="006F2B3F"/>
    <w:rsid w:val="00716999"/>
    <w:rsid w:val="0075151B"/>
    <w:rsid w:val="007B0607"/>
    <w:rsid w:val="00850E41"/>
    <w:rsid w:val="00895AB9"/>
    <w:rsid w:val="008A7D83"/>
    <w:rsid w:val="008B3E4A"/>
    <w:rsid w:val="008F032D"/>
    <w:rsid w:val="00912A5E"/>
    <w:rsid w:val="009446A7"/>
    <w:rsid w:val="00A14E19"/>
    <w:rsid w:val="00AA6333"/>
    <w:rsid w:val="00B55977"/>
    <w:rsid w:val="00C116C6"/>
    <w:rsid w:val="00CA1F5A"/>
    <w:rsid w:val="00D511FA"/>
    <w:rsid w:val="00D87040"/>
    <w:rsid w:val="00E35436"/>
    <w:rsid w:val="00E43C13"/>
    <w:rsid w:val="00EC29E6"/>
    <w:rsid w:val="00ED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11</cp:revision>
  <cp:lastPrinted>2017-12-22T10:48:00Z</cp:lastPrinted>
  <dcterms:created xsi:type="dcterms:W3CDTF">2017-10-06T07:25:00Z</dcterms:created>
  <dcterms:modified xsi:type="dcterms:W3CDTF">2017-12-22T10:52:00Z</dcterms:modified>
</cp:coreProperties>
</file>