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33D" w:rsidRPr="00551335" w:rsidRDefault="001E333D" w:rsidP="001E333D">
      <w:pPr>
        <w:spacing w:before="240"/>
        <w:jc w:val="center"/>
        <w:rPr>
          <w:b/>
        </w:rPr>
      </w:pPr>
      <w:r w:rsidRPr="00551335">
        <w:rPr>
          <w:b/>
        </w:rPr>
        <w:t xml:space="preserve">UCHWAŁA Nr </w:t>
      </w:r>
      <w:r w:rsidR="00B3234A">
        <w:rPr>
          <w:b/>
        </w:rPr>
        <w:t>XXVI</w:t>
      </w:r>
      <w:r w:rsidR="00924E25">
        <w:rPr>
          <w:b/>
        </w:rPr>
        <w:t>/</w:t>
      </w:r>
      <w:r w:rsidR="00B3234A">
        <w:rPr>
          <w:b/>
        </w:rPr>
        <w:t>202</w:t>
      </w:r>
      <w:r w:rsidR="00F37E74">
        <w:rPr>
          <w:b/>
        </w:rPr>
        <w:t>/2017</w:t>
      </w:r>
    </w:p>
    <w:p w:rsidR="001E333D" w:rsidRPr="00551335" w:rsidRDefault="001E333D" w:rsidP="001E333D">
      <w:pPr>
        <w:jc w:val="center"/>
        <w:rPr>
          <w:b/>
        </w:rPr>
      </w:pPr>
      <w:r w:rsidRPr="00551335">
        <w:rPr>
          <w:b/>
        </w:rPr>
        <w:t xml:space="preserve">Rady Gminy </w:t>
      </w:r>
      <w:r>
        <w:rPr>
          <w:b/>
        </w:rPr>
        <w:t>Łubianka</w:t>
      </w:r>
    </w:p>
    <w:p w:rsidR="001E333D" w:rsidRPr="00551335" w:rsidRDefault="001E333D" w:rsidP="001E333D">
      <w:pPr>
        <w:spacing w:after="240"/>
        <w:jc w:val="center"/>
        <w:rPr>
          <w:b/>
        </w:rPr>
      </w:pPr>
      <w:r w:rsidRPr="00551335">
        <w:rPr>
          <w:b/>
        </w:rPr>
        <w:t xml:space="preserve">z dnia </w:t>
      </w:r>
      <w:r w:rsidR="00B000BF">
        <w:rPr>
          <w:b/>
        </w:rPr>
        <w:t>27</w:t>
      </w:r>
      <w:r>
        <w:rPr>
          <w:b/>
        </w:rPr>
        <w:t xml:space="preserve"> </w:t>
      </w:r>
      <w:r w:rsidR="00B000BF">
        <w:rPr>
          <w:b/>
        </w:rPr>
        <w:t>marca</w:t>
      </w:r>
      <w:r>
        <w:rPr>
          <w:b/>
        </w:rPr>
        <w:t xml:space="preserve"> 2017</w:t>
      </w:r>
      <w:r w:rsidR="00C25E7D">
        <w:rPr>
          <w:b/>
        </w:rPr>
        <w:t xml:space="preserve"> </w:t>
      </w:r>
      <w:r>
        <w:rPr>
          <w:b/>
        </w:rPr>
        <w:t>roku</w:t>
      </w:r>
    </w:p>
    <w:p w:rsidR="001E333D" w:rsidRPr="00217B47" w:rsidRDefault="001E333D" w:rsidP="001E333D">
      <w:pPr>
        <w:pStyle w:val="Bezodstpw"/>
        <w:spacing w:before="120"/>
        <w:jc w:val="center"/>
        <w:rPr>
          <w:rFonts w:ascii="Times New Roman" w:hAnsi="Times New Roman"/>
          <w:b/>
          <w:sz w:val="24"/>
        </w:rPr>
      </w:pPr>
      <w:r w:rsidRPr="00217B47">
        <w:rPr>
          <w:rFonts w:ascii="Times New Roman" w:hAnsi="Times New Roman"/>
          <w:b/>
          <w:sz w:val="24"/>
        </w:rPr>
        <w:t xml:space="preserve">w sprawie dostosowania sieci szkół podstawowych i </w:t>
      </w:r>
      <w:r>
        <w:rPr>
          <w:rFonts w:ascii="Times New Roman" w:hAnsi="Times New Roman"/>
          <w:b/>
          <w:sz w:val="24"/>
        </w:rPr>
        <w:t>gimnazjów w Gminie Łubianka</w:t>
      </w:r>
      <w:r w:rsidRPr="00217B47">
        <w:rPr>
          <w:rFonts w:ascii="Times New Roman" w:hAnsi="Times New Roman"/>
          <w:b/>
          <w:sz w:val="24"/>
        </w:rPr>
        <w:t xml:space="preserve"> do nowego ustroju szkolnego</w:t>
      </w:r>
    </w:p>
    <w:p w:rsidR="001E333D" w:rsidRPr="00217B47" w:rsidRDefault="001E333D" w:rsidP="00FA7E5A">
      <w:pPr>
        <w:pStyle w:val="Bezodstpw"/>
        <w:spacing w:before="120"/>
        <w:ind w:firstLine="360"/>
        <w:jc w:val="both"/>
        <w:rPr>
          <w:rFonts w:ascii="Times New Roman" w:hAnsi="Times New Roman"/>
          <w:b/>
          <w:sz w:val="24"/>
        </w:rPr>
      </w:pPr>
      <w:r w:rsidRPr="00217B47">
        <w:rPr>
          <w:rFonts w:ascii="Times New Roman" w:hAnsi="Times New Roman"/>
          <w:sz w:val="24"/>
        </w:rPr>
        <w:t xml:space="preserve">Na podstawie art. 18 ust. 2 </w:t>
      </w:r>
      <w:proofErr w:type="spellStart"/>
      <w:r w:rsidRPr="00217B47">
        <w:rPr>
          <w:rFonts w:ascii="Times New Roman" w:hAnsi="Times New Roman"/>
          <w:sz w:val="24"/>
        </w:rPr>
        <w:t>pkt</w:t>
      </w:r>
      <w:proofErr w:type="spellEnd"/>
      <w:r w:rsidRPr="00217B47">
        <w:rPr>
          <w:rFonts w:ascii="Times New Roman" w:hAnsi="Times New Roman"/>
          <w:sz w:val="24"/>
        </w:rPr>
        <w:t xml:space="preserve"> 15 ustawy z dnia 8 marca 1990 r. o samorządzie gminnym (Dz. U. z 2016 r. poz. 446</w:t>
      </w:r>
      <w:r w:rsidR="00D60A13">
        <w:rPr>
          <w:rFonts w:ascii="Times New Roman" w:hAnsi="Times New Roman"/>
          <w:sz w:val="24"/>
        </w:rPr>
        <w:t>,poz.1579</w:t>
      </w:r>
      <w:r w:rsidR="00B000BF">
        <w:rPr>
          <w:rFonts w:ascii="Times New Roman" w:hAnsi="Times New Roman"/>
          <w:sz w:val="24"/>
        </w:rPr>
        <w:t>) oraz art. 210</w:t>
      </w:r>
      <w:r w:rsidRPr="00217B47">
        <w:rPr>
          <w:rFonts w:ascii="Times New Roman" w:hAnsi="Times New Roman"/>
          <w:sz w:val="24"/>
        </w:rPr>
        <w:t xml:space="preserve"> ust. 1 ustawy z dnia 14 grudnia 2016 r. Przepisy wprowadzające ustawę - Prawo oświatowe (Dz. U. z 2017 r. poz. </w:t>
      </w:r>
      <w:r w:rsidRPr="00BE7652">
        <w:rPr>
          <w:rFonts w:ascii="Times New Roman" w:hAnsi="Times New Roman"/>
          <w:sz w:val="24"/>
        </w:rPr>
        <w:t>60)</w:t>
      </w:r>
      <w:r>
        <w:rPr>
          <w:rFonts w:ascii="Times New Roman" w:hAnsi="Times New Roman"/>
          <w:sz w:val="24"/>
        </w:rPr>
        <w:t xml:space="preserve"> </w:t>
      </w:r>
      <w:r w:rsidRPr="00BE7652">
        <w:rPr>
          <w:rFonts w:ascii="Times New Roman" w:hAnsi="Times New Roman"/>
          <w:sz w:val="24"/>
        </w:rPr>
        <w:t>uchwala, co następuje:</w:t>
      </w:r>
    </w:p>
    <w:p w:rsidR="001E333D" w:rsidRPr="00C630FE" w:rsidRDefault="001E333D" w:rsidP="00FA7E5A">
      <w:pPr>
        <w:pStyle w:val="Bezodstpw"/>
        <w:spacing w:before="120"/>
        <w:jc w:val="both"/>
        <w:rPr>
          <w:rFonts w:ascii="Times New Roman" w:hAnsi="Times New Roman"/>
          <w:b/>
          <w:sz w:val="24"/>
        </w:rPr>
      </w:pPr>
      <w:r w:rsidRPr="00217B47">
        <w:rPr>
          <w:rFonts w:ascii="Times New Roman" w:hAnsi="Times New Roman"/>
          <w:b/>
          <w:sz w:val="24"/>
        </w:rPr>
        <w:t>§</w:t>
      </w:r>
      <w:r>
        <w:rPr>
          <w:rFonts w:ascii="Times New Roman" w:hAnsi="Times New Roman"/>
          <w:b/>
          <w:sz w:val="24"/>
        </w:rPr>
        <w:t> </w:t>
      </w:r>
      <w:r w:rsidRPr="00217B47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 xml:space="preserve"> </w:t>
      </w:r>
      <w:r w:rsidRPr="00217B47">
        <w:rPr>
          <w:rFonts w:ascii="Times New Roman" w:hAnsi="Times New Roman"/>
          <w:sz w:val="24"/>
        </w:rPr>
        <w:t>Uchwała określa</w:t>
      </w:r>
      <w:r>
        <w:rPr>
          <w:rFonts w:ascii="Times New Roman" w:hAnsi="Times New Roman"/>
          <w:sz w:val="24"/>
        </w:rPr>
        <w:t>:</w:t>
      </w:r>
    </w:p>
    <w:p w:rsidR="001E333D" w:rsidRDefault="001E333D" w:rsidP="00FA7E5A">
      <w:pPr>
        <w:pStyle w:val="Bezodstpw"/>
        <w:numPr>
          <w:ilvl w:val="0"/>
          <w:numId w:val="1"/>
        </w:numPr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plan sieci publicznych szkół podstawowych prowadzonych przez Gminę Łubianka, a</w:t>
      </w:r>
      <w:r w:rsidR="00FA7E5A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także granice obwodów publicznych szkół podstawowych prowadzonych przez Gminę Łubianka, na okres od 1 września 2017 r. do dnia 31 sierpnia 2019 r., który stanowi załącznik 1 do niniejszej uchwały;</w:t>
      </w:r>
    </w:p>
    <w:p w:rsidR="001E333D" w:rsidRDefault="001E333D" w:rsidP="00FA7E5A">
      <w:pPr>
        <w:pStyle w:val="Bezodstpw"/>
        <w:numPr>
          <w:ilvl w:val="0"/>
          <w:numId w:val="1"/>
        </w:numPr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plan sieci prowadzonych przez Gminę Łubianka klas dotychczasowych publicznych gimnazjów prowadzonych w szkołach podstawowych, oraz granice obwodów klas dotychczasowych gimnazjów prowadzonych przez Gminę Łubianka na okres od 1</w:t>
      </w:r>
      <w:r w:rsidR="008C6B14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 xml:space="preserve">września 2017 r. do dnia 31 sierpnia 2019 r., który stanowi załącznik 2 do niniejszej uchwały. </w:t>
      </w:r>
    </w:p>
    <w:p w:rsidR="001E333D" w:rsidRPr="00A1196D" w:rsidRDefault="001E333D" w:rsidP="00FA7E5A">
      <w:pPr>
        <w:pStyle w:val="Bezodstpw"/>
        <w:spacing w:before="120"/>
        <w:jc w:val="both"/>
        <w:rPr>
          <w:rFonts w:ascii="Times New Roman" w:hAnsi="Times New Roman"/>
          <w:b/>
          <w:sz w:val="24"/>
        </w:rPr>
      </w:pPr>
      <w:r w:rsidRPr="004B2557">
        <w:rPr>
          <w:rFonts w:ascii="Times New Roman" w:hAnsi="Times New Roman"/>
          <w:b/>
          <w:sz w:val="24"/>
        </w:rPr>
        <w:t xml:space="preserve">§ 2 </w:t>
      </w:r>
      <w:r>
        <w:rPr>
          <w:rFonts w:ascii="Times New Roman" w:hAnsi="Times New Roman"/>
          <w:sz w:val="24"/>
        </w:rPr>
        <w:t xml:space="preserve">Publiczne Gimnazjum w Brąchnowie im. św. Jana Pawła II </w:t>
      </w:r>
      <w:r w:rsidRPr="002D6CE0">
        <w:rPr>
          <w:rFonts w:ascii="Times New Roman" w:hAnsi="Times New Roman"/>
          <w:sz w:val="24"/>
        </w:rPr>
        <w:t xml:space="preserve">z siedzibą w </w:t>
      </w:r>
      <w:r>
        <w:rPr>
          <w:rFonts w:ascii="Times New Roman" w:hAnsi="Times New Roman"/>
          <w:sz w:val="24"/>
        </w:rPr>
        <w:t>Brąchnowie</w:t>
      </w:r>
      <w:r w:rsidRPr="002D6CE0">
        <w:rPr>
          <w:rFonts w:ascii="Times New Roman" w:hAnsi="Times New Roman"/>
          <w:sz w:val="24"/>
        </w:rPr>
        <w:t xml:space="preserve"> </w:t>
      </w:r>
      <w:r w:rsidR="001D7632">
        <w:rPr>
          <w:rFonts w:ascii="Times New Roman" w:hAnsi="Times New Roman"/>
          <w:sz w:val="24"/>
        </w:rPr>
        <w:t xml:space="preserve">przekształca </w:t>
      </w:r>
      <w:r w:rsidRPr="002D6CE0">
        <w:rPr>
          <w:rFonts w:ascii="Times New Roman" w:hAnsi="Times New Roman"/>
          <w:sz w:val="24"/>
        </w:rPr>
        <w:t xml:space="preserve"> się w ośmioletnią </w:t>
      </w:r>
      <w:r>
        <w:rPr>
          <w:rFonts w:ascii="Times New Roman" w:hAnsi="Times New Roman"/>
          <w:sz w:val="24"/>
        </w:rPr>
        <w:t>S</w:t>
      </w:r>
      <w:r w:rsidRPr="002D6CE0">
        <w:rPr>
          <w:rFonts w:ascii="Times New Roman" w:hAnsi="Times New Roman"/>
          <w:sz w:val="24"/>
        </w:rPr>
        <w:t xml:space="preserve">zkołę </w:t>
      </w:r>
      <w:r>
        <w:rPr>
          <w:rFonts w:ascii="Times New Roman" w:hAnsi="Times New Roman"/>
          <w:sz w:val="24"/>
        </w:rPr>
        <w:t>P</w:t>
      </w:r>
      <w:r w:rsidRPr="002D6CE0">
        <w:rPr>
          <w:rFonts w:ascii="Times New Roman" w:hAnsi="Times New Roman"/>
          <w:sz w:val="24"/>
        </w:rPr>
        <w:t xml:space="preserve">odstawową </w:t>
      </w:r>
      <w:r>
        <w:rPr>
          <w:rFonts w:ascii="Times New Roman" w:hAnsi="Times New Roman"/>
          <w:sz w:val="24"/>
        </w:rPr>
        <w:t xml:space="preserve">w </w:t>
      </w:r>
      <w:r w:rsidR="001D7632">
        <w:rPr>
          <w:rFonts w:ascii="Times New Roman" w:hAnsi="Times New Roman"/>
          <w:sz w:val="24"/>
        </w:rPr>
        <w:t xml:space="preserve">Brąchnowie </w:t>
      </w:r>
      <w:r>
        <w:rPr>
          <w:rFonts w:ascii="Times New Roman" w:hAnsi="Times New Roman"/>
          <w:sz w:val="24"/>
        </w:rPr>
        <w:t xml:space="preserve"> z</w:t>
      </w:r>
      <w:r w:rsidR="008C6B14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 xml:space="preserve">siedzibą w </w:t>
      </w:r>
      <w:r w:rsidR="001D7632">
        <w:rPr>
          <w:rFonts w:ascii="Times New Roman" w:hAnsi="Times New Roman"/>
          <w:sz w:val="24"/>
        </w:rPr>
        <w:t>Brąchnowie</w:t>
      </w:r>
      <w:r>
        <w:rPr>
          <w:rFonts w:ascii="Times New Roman" w:hAnsi="Times New Roman"/>
          <w:sz w:val="24"/>
        </w:rPr>
        <w:t xml:space="preserve"> na następujących warunkach:</w:t>
      </w:r>
    </w:p>
    <w:p w:rsidR="001D7632" w:rsidRDefault="001D7632" w:rsidP="00FA7E5A">
      <w:pPr>
        <w:pStyle w:val="Bezodstpw"/>
        <w:numPr>
          <w:ilvl w:val="0"/>
          <w:numId w:val="3"/>
        </w:numPr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szkoły: Szkoła Podstawowa w Brąchnowie,</w:t>
      </w:r>
    </w:p>
    <w:p w:rsidR="001D7632" w:rsidRDefault="001D7632" w:rsidP="00FA7E5A">
      <w:pPr>
        <w:pStyle w:val="Bezodstpw"/>
        <w:numPr>
          <w:ilvl w:val="0"/>
          <w:numId w:val="3"/>
        </w:numPr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siedziba: Brąchnowo ul. Gimnazjalna 1, 87-152 Łubianka</w:t>
      </w:r>
    </w:p>
    <w:p w:rsidR="001E333D" w:rsidRDefault="001D7632" w:rsidP="00FA7E5A">
      <w:pPr>
        <w:pStyle w:val="Bezodstpw"/>
        <w:numPr>
          <w:ilvl w:val="0"/>
          <w:numId w:val="3"/>
        </w:numPr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dzień rozpoczęcia działalności szkoły:</w:t>
      </w:r>
      <w:r w:rsidR="001E333D">
        <w:rPr>
          <w:rFonts w:ascii="Times New Roman" w:hAnsi="Times New Roman"/>
          <w:sz w:val="24"/>
        </w:rPr>
        <w:t xml:space="preserve"> 1 września 2017 r.</w:t>
      </w:r>
    </w:p>
    <w:p w:rsidR="001E333D" w:rsidRDefault="001D7632" w:rsidP="00FA7E5A">
      <w:pPr>
        <w:pStyle w:val="Bezodstpw"/>
        <w:numPr>
          <w:ilvl w:val="0"/>
          <w:numId w:val="3"/>
        </w:numPr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rok szkolny, w którym rozpocznie się kształcenie w I klasie: </w:t>
      </w:r>
      <w:r w:rsidR="001E333D">
        <w:rPr>
          <w:rFonts w:ascii="Times New Roman" w:hAnsi="Times New Roman"/>
          <w:sz w:val="24"/>
        </w:rPr>
        <w:t>2017/2018 ,</w:t>
      </w:r>
    </w:p>
    <w:p w:rsidR="001E333D" w:rsidRDefault="001E333D" w:rsidP="00FA7E5A">
      <w:pPr>
        <w:pStyle w:val="Bezodstpw"/>
        <w:spacing w:before="120"/>
        <w:jc w:val="both"/>
        <w:rPr>
          <w:rFonts w:ascii="Times New Roman" w:hAnsi="Times New Roman"/>
          <w:sz w:val="24"/>
        </w:rPr>
      </w:pPr>
      <w:r w:rsidRPr="001C4ECC">
        <w:rPr>
          <w:rFonts w:ascii="Times New Roman" w:hAnsi="Times New Roman"/>
          <w:b/>
          <w:sz w:val="24"/>
        </w:rPr>
        <w:t>§ </w:t>
      </w:r>
      <w:r w:rsidR="004144B9">
        <w:rPr>
          <w:rFonts w:ascii="Times New Roman" w:hAnsi="Times New Roman"/>
          <w:b/>
          <w:sz w:val="24"/>
        </w:rPr>
        <w:t>3</w:t>
      </w:r>
      <w:r>
        <w:rPr>
          <w:rFonts w:ascii="Times New Roman" w:hAnsi="Times New Roman"/>
          <w:sz w:val="24"/>
        </w:rPr>
        <w:t xml:space="preserve"> </w:t>
      </w:r>
      <w:r w:rsidRPr="00217B47">
        <w:rPr>
          <w:rFonts w:ascii="Times New Roman" w:hAnsi="Times New Roman"/>
          <w:sz w:val="24"/>
        </w:rPr>
        <w:t xml:space="preserve">Wykonanie uchwały powierza się Wójtowi Gminy </w:t>
      </w:r>
      <w:r>
        <w:rPr>
          <w:rFonts w:ascii="Times New Roman" w:hAnsi="Times New Roman"/>
          <w:sz w:val="24"/>
        </w:rPr>
        <w:t>Łubianka.</w:t>
      </w:r>
      <w:r w:rsidRPr="00217B47">
        <w:rPr>
          <w:rFonts w:ascii="Times New Roman" w:hAnsi="Times New Roman"/>
          <w:sz w:val="24"/>
        </w:rPr>
        <w:t xml:space="preserve"> </w:t>
      </w:r>
    </w:p>
    <w:p w:rsidR="001E333D" w:rsidRPr="00217B47" w:rsidRDefault="001E333D" w:rsidP="00FA7E5A">
      <w:pPr>
        <w:pStyle w:val="Bezodstpw"/>
        <w:spacing w:before="120"/>
        <w:jc w:val="both"/>
        <w:rPr>
          <w:rFonts w:ascii="Times New Roman" w:hAnsi="Times New Roman"/>
          <w:sz w:val="24"/>
        </w:rPr>
      </w:pPr>
      <w:r w:rsidRPr="00217B47">
        <w:rPr>
          <w:rFonts w:ascii="Times New Roman" w:hAnsi="Times New Roman"/>
          <w:b/>
          <w:sz w:val="24"/>
        </w:rPr>
        <w:t>§</w:t>
      </w:r>
      <w:r>
        <w:rPr>
          <w:rFonts w:ascii="Times New Roman" w:hAnsi="Times New Roman"/>
          <w:b/>
          <w:sz w:val="24"/>
        </w:rPr>
        <w:t> </w:t>
      </w:r>
      <w:r w:rsidR="004144B9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sz w:val="24"/>
        </w:rPr>
        <w:t xml:space="preserve"> </w:t>
      </w:r>
      <w:r w:rsidR="00B000BF">
        <w:rPr>
          <w:rFonts w:ascii="Times New Roman" w:hAnsi="Times New Roman"/>
          <w:sz w:val="24"/>
        </w:rPr>
        <w:t>Uchwała wchodzi w życie po upływie 14 dni od dnia opublikowania w Dzienniku Urzędowym Województwa Kujawsko-Pomorskiego.</w:t>
      </w:r>
    </w:p>
    <w:p w:rsidR="00E030D2" w:rsidRDefault="00E030D2" w:rsidP="00FA7E5A">
      <w:pPr>
        <w:jc w:val="both"/>
      </w:pPr>
    </w:p>
    <w:p w:rsidR="00405C3B" w:rsidRDefault="00405C3B" w:rsidP="00FA7E5A">
      <w:pPr>
        <w:jc w:val="both"/>
      </w:pPr>
    </w:p>
    <w:p w:rsidR="00405C3B" w:rsidRDefault="00405C3B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144B9" w:rsidRDefault="004144B9" w:rsidP="00FA7E5A">
      <w:pPr>
        <w:jc w:val="both"/>
      </w:pPr>
    </w:p>
    <w:p w:rsidR="00405C3B" w:rsidRDefault="00405C3B" w:rsidP="00FA7E5A">
      <w:pPr>
        <w:jc w:val="both"/>
      </w:pPr>
    </w:p>
    <w:p w:rsidR="00B000BF" w:rsidRDefault="00B000BF" w:rsidP="00FA7E5A">
      <w:pPr>
        <w:jc w:val="both"/>
      </w:pPr>
    </w:p>
    <w:p w:rsidR="00405C3B" w:rsidRPr="003F3FFC" w:rsidRDefault="00405C3B" w:rsidP="00405C3B">
      <w:pPr>
        <w:jc w:val="center"/>
      </w:pPr>
      <w:r w:rsidRPr="003F3FFC">
        <w:lastRenderedPageBreak/>
        <w:t>Uzasadnienie</w:t>
      </w:r>
    </w:p>
    <w:p w:rsidR="00405C3B" w:rsidRPr="003F3FFC" w:rsidRDefault="00405C3B" w:rsidP="00405C3B">
      <w:pPr>
        <w:jc w:val="center"/>
      </w:pPr>
    </w:p>
    <w:p w:rsidR="00405C3B" w:rsidRDefault="00405C3B" w:rsidP="00405C3B">
      <w:pPr>
        <w:pStyle w:val="Tekstprzypisudolneg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F3FFC">
        <w:rPr>
          <w:rFonts w:ascii="Times New Roman" w:hAnsi="Times New Roman" w:cs="Times New Roman"/>
          <w:sz w:val="24"/>
          <w:szCs w:val="24"/>
        </w:rPr>
        <w:tab/>
      </w:r>
      <w:r w:rsidRPr="00496A06">
        <w:rPr>
          <w:rFonts w:ascii="Times New Roman" w:hAnsi="Times New Roman" w:cs="Times New Roman"/>
          <w:sz w:val="24"/>
          <w:szCs w:val="24"/>
        </w:rPr>
        <w:t>Art. 2</w:t>
      </w:r>
      <w:r w:rsidR="00B52A30">
        <w:rPr>
          <w:rFonts w:ascii="Times New Roman" w:hAnsi="Times New Roman" w:cs="Times New Roman"/>
          <w:sz w:val="24"/>
          <w:szCs w:val="24"/>
        </w:rPr>
        <w:t>10</w:t>
      </w:r>
      <w:r w:rsidRPr="00496A06">
        <w:rPr>
          <w:rFonts w:ascii="Times New Roman" w:hAnsi="Times New Roman" w:cs="Times New Roman"/>
          <w:sz w:val="24"/>
          <w:szCs w:val="24"/>
        </w:rPr>
        <w:t xml:space="preserve"> ustawy z dnia 14 grudnia 2016 r. przepisy wprowadzające ustawę - Prawo oświatowe (Dz. U. z 2017r., poz.60) nakłada na radę gminy</w:t>
      </w:r>
      <w:r w:rsidR="00B52A30">
        <w:rPr>
          <w:rFonts w:ascii="Times New Roman" w:hAnsi="Times New Roman" w:cs="Times New Roman"/>
          <w:sz w:val="24"/>
          <w:szCs w:val="24"/>
        </w:rPr>
        <w:t xml:space="preserve"> po uzyskaniu pozytywnej opinii kuratora oświaty</w:t>
      </w:r>
      <w:r w:rsidR="002650AE">
        <w:rPr>
          <w:rFonts w:ascii="Times New Roman" w:hAnsi="Times New Roman" w:cs="Times New Roman"/>
          <w:sz w:val="24"/>
          <w:szCs w:val="24"/>
        </w:rPr>
        <w:t>,</w:t>
      </w:r>
      <w:r w:rsidR="00B52A30">
        <w:rPr>
          <w:rFonts w:ascii="Times New Roman" w:hAnsi="Times New Roman" w:cs="Times New Roman"/>
          <w:sz w:val="24"/>
          <w:szCs w:val="24"/>
        </w:rPr>
        <w:t xml:space="preserve"> o której mowa w art. 208 ust. 3 i 4, w terminie do dnia 31 marca 2017 r. </w:t>
      </w:r>
      <w:r w:rsidRPr="00496A06">
        <w:rPr>
          <w:rFonts w:ascii="Times New Roman" w:hAnsi="Times New Roman" w:cs="Times New Roman"/>
          <w:sz w:val="24"/>
          <w:szCs w:val="24"/>
        </w:rPr>
        <w:t xml:space="preserve"> obowiązek podjęcia uchwały w sprawie dostosowania sieci szkół podstawowych i gimnazjów do nowego ustroju szkolnego wprowadzanego od dnia 1 września 2017 r. </w:t>
      </w:r>
    </w:p>
    <w:p w:rsidR="00B52A30" w:rsidRDefault="00B52A30" w:rsidP="00405C3B">
      <w:pPr>
        <w:pStyle w:val="Tekstprzypisudolneg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B52A30" w:rsidSect="000B313D">
      <w:pgSz w:w="11906" w:h="16838" w:code="9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8A3" w:rsidRDefault="008C08A3" w:rsidP="000B313D">
      <w:r>
        <w:separator/>
      </w:r>
    </w:p>
  </w:endnote>
  <w:endnote w:type="continuationSeparator" w:id="0">
    <w:p w:rsidR="008C08A3" w:rsidRDefault="008C08A3" w:rsidP="000B31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8A3" w:rsidRDefault="008C08A3" w:rsidP="000B313D">
      <w:r>
        <w:separator/>
      </w:r>
    </w:p>
  </w:footnote>
  <w:footnote w:type="continuationSeparator" w:id="0">
    <w:p w:rsidR="008C08A3" w:rsidRDefault="008C08A3" w:rsidP="000B31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4226D"/>
    <w:multiLevelType w:val="hybridMultilevel"/>
    <w:tmpl w:val="B09CC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928CE"/>
    <w:multiLevelType w:val="hybridMultilevel"/>
    <w:tmpl w:val="355A04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33DFF"/>
    <w:multiLevelType w:val="hybridMultilevel"/>
    <w:tmpl w:val="59383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4E45D7"/>
    <w:multiLevelType w:val="hybridMultilevel"/>
    <w:tmpl w:val="39107C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44D6E46"/>
    <w:multiLevelType w:val="hybridMultilevel"/>
    <w:tmpl w:val="A83A33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333D"/>
    <w:rsid w:val="0006214A"/>
    <w:rsid w:val="000716CD"/>
    <w:rsid w:val="00090FDD"/>
    <w:rsid w:val="000B313D"/>
    <w:rsid w:val="000F061E"/>
    <w:rsid w:val="000F0F2C"/>
    <w:rsid w:val="001023AD"/>
    <w:rsid w:val="00132D56"/>
    <w:rsid w:val="001B1520"/>
    <w:rsid w:val="001D7632"/>
    <w:rsid w:val="001E333D"/>
    <w:rsid w:val="001F4C95"/>
    <w:rsid w:val="00213B1F"/>
    <w:rsid w:val="00214AEC"/>
    <w:rsid w:val="00232A88"/>
    <w:rsid w:val="00247EED"/>
    <w:rsid w:val="002650AE"/>
    <w:rsid w:val="0027513A"/>
    <w:rsid w:val="00320295"/>
    <w:rsid w:val="00353625"/>
    <w:rsid w:val="003C7B3B"/>
    <w:rsid w:val="003E7694"/>
    <w:rsid w:val="00405C3B"/>
    <w:rsid w:val="004144B9"/>
    <w:rsid w:val="00496A06"/>
    <w:rsid w:val="004B2557"/>
    <w:rsid w:val="004C4BED"/>
    <w:rsid w:val="004D423D"/>
    <w:rsid w:val="00565CE2"/>
    <w:rsid w:val="005E2CDC"/>
    <w:rsid w:val="005F1301"/>
    <w:rsid w:val="0064606E"/>
    <w:rsid w:val="006E7088"/>
    <w:rsid w:val="00746FDD"/>
    <w:rsid w:val="00795EC1"/>
    <w:rsid w:val="0087754A"/>
    <w:rsid w:val="008A32F9"/>
    <w:rsid w:val="008A3B3D"/>
    <w:rsid w:val="008C08A3"/>
    <w:rsid w:val="008C6B14"/>
    <w:rsid w:val="008F300A"/>
    <w:rsid w:val="00924E25"/>
    <w:rsid w:val="009B7992"/>
    <w:rsid w:val="00A218E4"/>
    <w:rsid w:val="00A7268B"/>
    <w:rsid w:val="00B000BF"/>
    <w:rsid w:val="00B07AD4"/>
    <w:rsid w:val="00B3234A"/>
    <w:rsid w:val="00B52A30"/>
    <w:rsid w:val="00B653FB"/>
    <w:rsid w:val="00B7326B"/>
    <w:rsid w:val="00B93C1D"/>
    <w:rsid w:val="00B954F8"/>
    <w:rsid w:val="00BB17EB"/>
    <w:rsid w:val="00BC040A"/>
    <w:rsid w:val="00BE0271"/>
    <w:rsid w:val="00C25E7D"/>
    <w:rsid w:val="00C2780A"/>
    <w:rsid w:val="00C3717D"/>
    <w:rsid w:val="00D60A13"/>
    <w:rsid w:val="00D810E7"/>
    <w:rsid w:val="00E030D2"/>
    <w:rsid w:val="00E168BD"/>
    <w:rsid w:val="00E43D24"/>
    <w:rsid w:val="00E66F81"/>
    <w:rsid w:val="00E85869"/>
    <w:rsid w:val="00F37E74"/>
    <w:rsid w:val="00FA7E5A"/>
    <w:rsid w:val="00FC3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E333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05C3B"/>
    <w:pPr>
      <w:ind w:left="544" w:hanging="544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05C3B"/>
    <w:rPr>
      <w:sz w:val="20"/>
      <w:szCs w:val="20"/>
    </w:rPr>
  </w:style>
  <w:style w:type="table" w:styleId="Tabela-Siatka">
    <w:name w:val="Table Grid"/>
    <w:basedOn w:val="Standardowy"/>
    <w:uiPriority w:val="59"/>
    <w:rsid w:val="002751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B31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31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31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313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869C5-6C37-448E-8972-ECCAD9C91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cp:lastPrinted>2017-03-27T08:13:00Z</cp:lastPrinted>
  <dcterms:created xsi:type="dcterms:W3CDTF">2017-03-28T06:30:00Z</dcterms:created>
  <dcterms:modified xsi:type="dcterms:W3CDTF">2017-03-28T06:30:00Z</dcterms:modified>
</cp:coreProperties>
</file>