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CA1F5A">
        <w:t>13.02.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CA1F5A">
        <w:t>2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CA1F5A" w:rsidRDefault="00CA1F5A" w:rsidP="008F032D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>
        <w:rPr>
          <w:rFonts w:ascii="Times New Roman" w:hAnsi="Times New Roman"/>
        </w:rPr>
        <w:t>13.02.</w:t>
      </w:r>
      <w:r w:rsidR="00D87040">
        <w:rPr>
          <w:rFonts w:ascii="Times New Roman" w:hAnsi="Times New Roman"/>
        </w:rPr>
        <w:t>2017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0F4FF7">
        <w:rPr>
          <w:rFonts w:ascii="Times New Roman" w:hAnsi="Times New Roman"/>
        </w:rPr>
        <w:t xml:space="preserve">ENERGA OPERATOR S.A., Oddział </w:t>
      </w:r>
      <w:r>
        <w:rPr>
          <w:rFonts w:ascii="Times New Roman" w:hAnsi="Times New Roman"/>
        </w:rPr>
        <w:t xml:space="preserve"> </w:t>
      </w:r>
      <w:r w:rsidR="000F4FF7">
        <w:rPr>
          <w:rFonts w:ascii="Times New Roman" w:hAnsi="Times New Roman"/>
        </w:rPr>
        <w:t xml:space="preserve">w Toruniu reprezentowanej przez </w:t>
      </w:r>
      <w:r>
        <w:rPr>
          <w:rFonts w:ascii="Times New Roman" w:hAnsi="Times New Roman"/>
        </w:rPr>
        <w:t>Biuro Usług Projektowych</w:t>
      </w:r>
      <w:r w:rsidR="00D8704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Jadwiga Bąk z siedzibą w Przecznie</w:t>
      </w:r>
      <w:r w:rsidR="00175951">
        <w:rPr>
          <w:rFonts w:ascii="Times New Roman" w:hAnsi="Times New Roman"/>
        </w:rPr>
        <w:t>,</w:t>
      </w:r>
      <w:r w:rsidR="000F4FF7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linii kablow</w:t>
      </w:r>
      <w:r w:rsidR="000F4FF7">
        <w:rPr>
          <w:rFonts w:ascii="Times New Roman" w:hAnsi="Times New Roman"/>
        </w:rPr>
        <w:t>ych niskiego napięcia</w:t>
      </w:r>
      <w:r>
        <w:rPr>
          <w:rFonts w:ascii="Times New Roman" w:hAnsi="Times New Roman"/>
        </w:rPr>
        <w:t xml:space="preserve"> zasilającej budynki mieszkalne na działkach nr 105/10, 105/11, 196/4 w m. Pigża</w:t>
      </w:r>
      <w:r w:rsidR="000F4FF7">
        <w:rPr>
          <w:rFonts w:ascii="Times New Roman" w:hAnsi="Times New Roman"/>
        </w:rPr>
        <w:t>, gm. Łubianka</w:t>
      </w:r>
      <w:r w:rsidR="003D1C98">
        <w:rPr>
          <w:rFonts w:ascii="Times New Roman" w:hAnsi="Times New Roman"/>
        </w:rPr>
        <w:t>.</w:t>
      </w:r>
      <w:r w:rsidR="00175951">
        <w:rPr>
          <w:rFonts w:ascii="Times New Roman" w:hAnsi="Times New Roman"/>
        </w:rPr>
        <w:t xml:space="preserve"> </w:t>
      </w:r>
    </w:p>
    <w:p w:rsidR="009446A7" w:rsidRDefault="00384B94" w:rsidP="008F032D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0" w:name="_GoBack"/>
      <w:bookmarkEnd w:id="0"/>
      <w:r w:rsidR="003D1C98">
        <w:rPr>
          <w:rFonts w:ascii="Times New Roman" w:hAnsi="Times New Roman"/>
        </w:rPr>
        <w:t xml:space="preserve">Projektowana inwestycja obejmuje działki o numerach </w:t>
      </w:r>
      <w:proofErr w:type="spellStart"/>
      <w:r w:rsidR="003D1C98">
        <w:rPr>
          <w:rFonts w:ascii="Times New Roman" w:hAnsi="Times New Roman"/>
        </w:rPr>
        <w:t>ewid</w:t>
      </w:r>
      <w:proofErr w:type="spellEnd"/>
      <w:r w:rsidR="003D1C98">
        <w:rPr>
          <w:rFonts w:ascii="Times New Roman" w:hAnsi="Times New Roman"/>
        </w:rPr>
        <w:t>.</w:t>
      </w:r>
      <w:r w:rsidR="005D1FC7">
        <w:rPr>
          <w:rFonts w:ascii="Times New Roman" w:hAnsi="Times New Roman"/>
        </w:rPr>
        <w:t xml:space="preserve"> </w:t>
      </w:r>
      <w:r w:rsidR="00CA1F5A">
        <w:rPr>
          <w:rFonts w:ascii="Times New Roman" w:hAnsi="Times New Roman"/>
          <w:b/>
        </w:rPr>
        <w:t>105/10, 105/11, 196/3, 196/4, 106/2, 199, 214/1</w:t>
      </w:r>
      <w:r w:rsidR="000F4FF7">
        <w:rPr>
          <w:rFonts w:ascii="Times New Roman" w:hAnsi="Times New Roman"/>
          <w:b/>
        </w:rPr>
        <w:t xml:space="preserve"> </w:t>
      </w:r>
      <w:r w:rsidR="000F4FF7" w:rsidRPr="000F4FF7">
        <w:rPr>
          <w:rFonts w:ascii="Times New Roman" w:hAnsi="Times New Roman"/>
        </w:rPr>
        <w:t>obręb geodezyjny</w:t>
      </w:r>
      <w:r w:rsidR="000F4FF7">
        <w:rPr>
          <w:rFonts w:ascii="Times New Roman" w:hAnsi="Times New Roman"/>
          <w:b/>
        </w:rPr>
        <w:t xml:space="preserve"> </w:t>
      </w:r>
      <w:r w:rsidR="00CA1F5A">
        <w:rPr>
          <w:rFonts w:ascii="Times New Roman" w:hAnsi="Times New Roman"/>
          <w:b/>
        </w:rPr>
        <w:t>Pigża</w:t>
      </w:r>
      <w:r w:rsidR="000F4FF7">
        <w:rPr>
          <w:rFonts w:ascii="Times New Roman" w:hAnsi="Times New Roman"/>
          <w:b/>
        </w:rPr>
        <w:t>,</w:t>
      </w:r>
      <w:r w:rsidR="000F4FF7">
        <w:rPr>
          <w:rFonts w:ascii="Times New Roman" w:hAnsi="Times New Roman"/>
        </w:rPr>
        <w:t xml:space="preserve"> gm.</w:t>
      </w:r>
      <w:r w:rsidR="005D1FC7">
        <w:rPr>
          <w:rFonts w:ascii="Times New Roman" w:hAnsi="Times New Roman"/>
        </w:rPr>
        <w:t xml:space="preserve"> Łubianka.</w:t>
      </w:r>
    </w:p>
    <w:p w:rsidR="00912A5E" w:rsidRDefault="00912A5E"/>
    <w:p w:rsidR="003D1C98" w:rsidRDefault="003D1C98"/>
    <w:p w:rsidR="00850E41" w:rsidRDefault="00850E41"/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4FF7"/>
    <w:rsid w:val="00175951"/>
    <w:rsid w:val="001A6706"/>
    <w:rsid w:val="00384B94"/>
    <w:rsid w:val="003D1C98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F032D"/>
    <w:rsid w:val="00912A5E"/>
    <w:rsid w:val="009446A7"/>
    <w:rsid w:val="00B55977"/>
    <w:rsid w:val="00C116C6"/>
    <w:rsid w:val="00CA1F5A"/>
    <w:rsid w:val="00D87040"/>
    <w:rsid w:val="00E35436"/>
    <w:rsid w:val="00EC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15</cp:revision>
  <cp:lastPrinted>2017-01-19T13:23:00Z</cp:lastPrinted>
  <dcterms:created xsi:type="dcterms:W3CDTF">2016-02-19T11:21:00Z</dcterms:created>
  <dcterms:modified xsi:type="dcterms:W3CDTF">2017-02-13T13:09:00Z</dcterms:modified>
</cp:coreProperties>
</file>