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17" w:rsidRDefault="00CC716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Łubianka, dn. 14.11</w:t>
      </w:r>
      <w:r w:rsidR="00AE4B17" w:rsidRPr="00AE4B17">
        <w:rPr>
          <w:sz w:val="24"/>
          <w:szCs w:val="24"/>
        </w:rPr>
        <w:t>.2016 r.</w:t>
      </w:r>
    </w:p>
    <w:p w:rsidR="00AE4B17" w:rsidRDefault="00AE4B17">
      <w:pPr>
        <w:rPr>
          <w:sz w:val="24"/>
          <w:szCs w:val="24"/>
        </w:rPr>
      </w:pPr>
    </w:p>
    <w:p w:rsidR="00AE4B17" w:rsidRDefault="00CC7167">
      <w:pPr>
        <w:rPr>
          <w:sz w:val="24"/>
          <w:szCs w:val="24"/>
        </w:rPr>
      </w:pPr>
      <w:r>
        <w:rPr>
          <w:sz w:val="24"/>
          <w:szCs w:val="24"/>
        </w:rPr>
        <w:t>WIR.6220.11</w:t>
      </w:r>
      <w:r w:rsidR="00AE4B17">
        <w:rPr>
          <w:sz w:val="24"/>
          <w:szCs w:val="24"/>
        </w:rPr>
        <w:t>.2016</w:t>
      </w:r>
    </w:p>
    <w:p w:rsidR="00AE4B17" w:rsidRPr="00473DCA" w:rsidRDefault="00AE4B17">
      <w:pPr>
        <w:rPr>
          <w:b/>
          <w:sz w:val="24"/>
          <w:szCs w:val="24"/>
        </w:rPr>
      </w:pPr>
      <w:r w:rsidRPr="00AD6BCB">
        <w:rPr>
          <w:b/>
          <w:sz w:val="24"/>
          <w:szCs w:val="24"/>
        </w:rPr>
        <w:tab/>
      </w:r>
      <w:r w:rsidRPr="00AD6BCB">
        <w:rPr>
          <w:b/>
          <w:sz w:val="24"/>
          <w:szCs w:val="24"/>
        </w:rPr>
        <w:tab/>
      </w:r>
      <w:r w:rsidRPr="00AD6BCB">
        <w:rPr>
          <w:b/>
          <w:sz w:val="24"/>
          <w:szCs w:val="24"/>
        </w:rPr>
        <w:tab/>
      </w:r>
      <w:r w:rsidRPr="00AD6BCB">
        <w:rPr>
          <w:b/>
          <w:sz w:val="24"/>
          <w:szCs w:val="24"/>
        </w:rPr>
        <w:tab/>
        <w:t xml:space="preserve">   ZAWIADOMIENIE/OBWIESZCZENIE </w:t>
      </w:r>
      <w:r w:rsidRPr="00AD6BCB">
        <w:rPr>
          <w:b/>
          <w:sz w:val="24"/>
          <w:szCs w:val="24"/>
        </w:rPr>
        <w:tab/>
      </w:r>
      <w:r w:rsidRPr="00AD6BCB">
        <w:rPr>
          <w:b/>
          <w:sz w:val="24"/>
          <w:szCs w:val="24"/>
        </w:rPr>
        <w:tab/>
      </w:r>
      <w:r w:rsidRPr="00AD6BCB">
        <w:rPr>
          <w:b/>
          <w:sz w:val="24"/>
          <w:szCs w:val="24"/>
        </w:rPr>
        <w:tab/>
      </w:r>
      <w:r w:rsidRPr="00AD6BCB">
        <w:rPr>
          <w:b/>
          <w:sz w:val="24"/>
          <w:szCs w:val="24"/>
        </w:rPr>
        <w:tab/>
      </w:r>
      <w:r w:rsidRPr="00AD6BCB">
        <w:rPr>
          <w:b/>
          <w:sz w:val="24"/>
          <w:szCs w:val="24"/>
        </w:rPr>
        <w:tab/>
      </w:r>
      <w:r w:rsidRPr="00AD6BCB">
        <w:rPr>
          <w:b/>
          <w:sz w:val="24"/>
          <w:szCs w:val="24"/>
        </w:rPr>
        <w:tab/>
      </w:r>
      <w:r w:rsidRPr="00AD6BCB">
        <w:rPr>
          <w:b/>
          <w:sz w:val="24"/>
          <w:szCs w:val="24"/>
        </w:rPr>
        <w:tab/>
      </w:r>
      <w:r w:rsidRPr="00AD6BCB">
        <w:rPr>
          <w:b/>
          <w:sz w:val="24"/>
          <w:szCs w:val="24"/>
        </w:rPr>
        <w:tab/>
        <w:t>WÓJTA GMINY ŁUBIANKA</w:t>
      </w:r>
    </w:p>
    <w:p w:rsidR="00AE4B17" w:rsidRDefault="00AE4B17" w:rsidP="0074483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Zgodnie z art. 61 § 4 ustawy z dnia </w:t>
      </w:r>
      <w:r w:rsidR="002746ED">
        <w:rPr>
          <w:sz w:val="24"/>
          <w:szCs w:val="24"/>
        </w:rPr>
        <w:t xml:space="preserve">13 czerwca 1960 r. – Kodeks postępowania administracyjnego (Dz. U. z 2016 r. poz. 23 </w:t>
      </w:r>
      <w:proofErr w:type="spellStart"/>
      <w:r w:rsidR="002746ED">
        <w:rPr>
          <w:sz w:val="24"/>
          <w:szCs w:val="24"/>
        </w:rPr>
        <w:t>t.j</w:t>
      </w:r>
      <w:proofErr w:type="spellEnd"/>
      <w:r w:rsidR="002746ED">
        <w:rPr>
          <w:sz w:val="24"/>
          <w:szCs w:val="24"/>
        </w:rPr>
        <w:t xml:space="preserve">.) oraz art. . 33 ust. 1 i art. 73 ust. 1 ustawy z dnia 3 października 2008 roku o udostępnianiu informacji o środowisku i jego ochronie, udziale społeczeństwa w ochronie środowiska oraz o ocenach na środowisko (Dz. U. 2016.353 </w:t>
      </w:r>
      <w:proofErr w:type="spellStart"/>
      <w:r w:rsidR="002746ED">
        <w:rPr>
          <w:sz w:val="24"/>
          <w:szCs w:val="24"/>
        </w:rPr>
        <w:t>j.t</w:t>
      </w:r>
      <w:proofErr w:type="spellEnd"/>
      <w:r w:rsidR="002746ED">
        <w:rPr>
          <w:sz w:val="24"/>
          <w:szCs w:val="24"/>
        </w:rPr>
        <w:t>.), zawiadamia się , że n</w:t>
      </w:r>
      <w:r w:rsidR="00CC7167">
        <w:rPr>
          <w:sz w:val="24"/>
          <w:szCs w:val="24"/>
        </w:rPr>
        <w:t>a wniosek inwestora z dnia 10.11</w:t>
      </w:r>
      <w:r w:rsidR="002746ED">
        <w:rPr>
          <w:sz w:val="24"/>
          <w:szCs w:val="24"/>
        </w:rPr>
        <w:t xml:space="preserve">.2016 </w:t>
      </w:r>
      <w:r w:rsidR="00CC7167">
        <w:rPr>
          <w:sz w:val="24"/>
          <w:szCs w:val="24"/>
        </w:rPr>
        <w:t xml:space="preserve">r. </w:t>
      </w:r>
      <w:r w:rsidR="004129F2">
        <w:rPr>
          <w:sz w:val="24"/>
          <w:szCs w:val="24"/>
        </w:rPr>
        <w:t>Gminy Łubianka</w:t>
      </w:r>
      <w:r w:rsidR="00CC7167">
        <w:rPr>
          <w:sz w:val="24"/>
          <w:szCs w:val="24"/>
        </w:rPr>
        <w:t>, Aleja Jana Pawła II nr 8, 87-152 Łubianka</w:t>
      </w:r>
      <w:r w:rsidR="002746ED">
        <w:rPr>
          <w:sz w:val="24"/>
          <w:szCs w:val="24"/>
        </w:rPr>
        <w:t xml:space="preserve"> zostało wszczęte postępowanie w sprawie wydania decyzji o środowiskowych uwarunkowaniach zgody na realizację przedsięwzię</w:t>
      </w:r>
      <w:r w:rsidR="00CC7167">
        <w:rPr>
          <w:sz w:val="24"/>
          <w:szCs w:val="24"/>
        </w:rPr>
        <w:t xml:space="preserve">cia polegającego na „Budowie Punktu Selektywnej Zbiórki Odpadów Komunalnych w miejscowości Przeczno na działce </w:t>
      </w:r>
      <w:proofErr w:type="spellStart"/>
      <w:r w:rsidR="00CC7167">
        <w:rPr>
          <w:sz w:val="24"/>
          <w:szCs w:val="24"/>
        </w:rPr>
        <w:t>ewid</w:t>
      </w:r>
      <w:proofErr w:type="spellEnd"/>
      <w:r w:rsidR="00CC7167">
        <w:rPr>
          <w:sz w:val="24"/>
          <w:szCs w:val="24"/>
        </w:rPr>
        <w:t>. nr 30/7</w:t>
      </w:r>
      <w:r w:rsidR="00AD6BCB">
        <w:rPr>
          <w:sz w:val="24"/>
          <w:szCs w:val="24"/>
        </w:rPr>
        <w:t>.</w:t>
      </w:r>
    </w:p>
    <w:p w:rsidR="00AD6BCB" w:rsidRDefault="00AD6BCB" w:rsidP="0074483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Jednocześnie informuję, że Wójt Gminy </w:t>
      </w:r>
      <w:r w:rsidR="00CC7167">
        <w:rPr>
          <w:sz w:val="24"/>
          <w:szCs w:val="24"/>
        </w:rPr>
        <w:t>Łubianka pismem znak: WIR.6220.11.2016 z dnia 14.11</w:t>
      </w:r>
      <w:r>
        <w:rPr>
          <w:sz w:val="24"/>
          <w:szCs w:val="24"/>
        </w:rPr>
        <w:t xml:space="preserve">.2016 roku wystąpił do Regionalnej Dyrekcji Ochrony Środowiska w Bydgoszczy i Państwowego Powiatowego Inspektora Sanitarnego w Toruniu o wyrażenie opinii co do potrzeby przeprowadzenia oceny oddziaływania przedsięwzięcia na środowisko, a w przypadku stwierdzenia takiej potrzeby – opinii co do zakresu raportu o oddziaływaniu przedsięwzięcia na środowisko dla ww. zamierzenia inwestycyjnego. </w:t>
      </w:r>
      <w:r w:rsidR="00473DCA">
        <w:rPr>
          <w:sz w:val="24"/>
          <w:szCs w:val="24"/>
        </w:rPr>
        <w:t xml:space="preserve"> </w:t>
      </w:r>
      <w:r w:rsidR="00473DCA">
        <w:rPr>
          <w:sz w:val="24"/>
          <w:szCs w:val="24"/>
        </w:rPr>
        <w:tab/>
        <w:t xml:space="preserve">               </w:t>
      </w:r>
      <w:r w:rsidR="00473DCA">
        <w:rPr>
          <w:sz w:val="24"/>
          <w:szCs w:val="24"/>
        </w:rPr>
        <w:tab/>
      </w:r>
      <w:r>
        <w:rPr>
          <w:sz w:val="24"/>
          <w:szCs w:val="24"/>
        </w:rPr>
        <w:t>Jednocześnie zawiadamia się o możliwości zapoznania się z dokumentacją sprawy, składania uwag i wniosków w siedzibie Urzędu Gminy w</w:t>
      </w:r>
      <w:r w:rsidR="00473DCA">
        <w:rPr>
          <w:sz w:val="24"/>
          <w:szCs w:val="24"/>
        </w:rPr>
        <w:t xml:space="preserve"> Łubiance, ul. Toruńska 97, 87-152 Łubianka, pokój nr 12 od poniedziałku do piątku w godzinach 8,30-15,00.</w:t>
      </w:r>
      <w:r>
        <w:rPr>
          <w:sz w:val="24"/>
          <w:szCs w:val="24"/>
        </w:rPr>
        <w:t xml:space="preserve"> </w:t>
      </w:r>
    </w:p>
    <w:p w:rsidR="00473DCA" w:rsidRDefault="00473DCA" w:rsidP="0074483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Uwagi i wnioski można zgłaszać w terminie 21 dni od dnia wywieszenia niniejszego obwieszczenia. Złożone uwagi i wnioski zostaną rozpatrzone przez Wójta Gminy Łubianka przed wydaniem decyzji o środowiskowych uwarunkowaniach zgody na realizację ww. przedsięwzięcia.</w:t>
      </w:r>
    </w:p>
    <w:p w:rsidR="00473DCA" w:rsidRDefault="00473DCA" w:rsidP="00AD6BCB">
      <w:pPr>
        <w:jc w:val="both"/>
      </w:pPr>
    </w:p>
    <w:p w:rsidR="0074483B" w:rsidRDefault="0074483B" w:rsidP="00AD6BCB">
      <w:pPr>
        <w:jc w:val="both"/>
      </w:pPr>
    </w:p>
    <w:p w:rsidR="0074483B" w:rsidRPr="00473DCA" w:rsidRDefault="0074483B" w:rsidP="00AD6BCB">
      <w:pPr>
        <w:jc w:val="both"/>
      </w:pPr>
    </w:p>
    <w:p w:rsidR="00473DCA" w:rsidRPr="0074483B" w:rsidRDefault="00473DCA" w:rsidP="00473DCA">
      <w:pPr>
        <w:spacing w:line="240" w:lineRule="auto"/>
        <w:jc w:val="both"/>
        <w:rPr>
          <w:sz w:val="20"/>
          <w:szCs w:val="20"/>
          <w:u w:val="single"/>
        </w:rPr>
      </w:pPr>
      <w:r w:rsidRPr="0074483B">
        <w:rPr>
          <w:sz w:val="20"/>
          <w:szCs w:val="20"/>
          <w:u w:val="single"/>
        </w:rPr>
        <w:t>Otrzymują:</w:t>
      </w:r>
    </w:p>
    <w:p w:rsidR="00473DCA" w:rsidRPr="0074483B" w:rsidRDefault="00CC7167" w:rsidP="0074483B">
      <w:pPr>
        <w:pStyle w:val="Akapitzlist"/>
        <w:numPr>
          <w:ilvl w:val="0"/>
          <w:numId w:val="1"/>
        </w:numPr>
        <w:tabs>
          <w:tab w:val="left" w:pos="284"/>
          <w:tab w:val="left" w:pos="709"/>
        </w:tabs>
        <w:spacing w:line="240" w:lineRule="auto"/>
        <w:ind w:left="142" w:hanging="142"/>
        <w:jc w:val="both"/>
        <w:rPr>
          <w:sz w:val="20"/>
          <w:szCs w:val="20"/>
        </w:rPr>
      </w:pPr>
      <w:r>
        <w:rPr>
          <w:sz w:val="20"/>
          <w:szCs w:val="20"/>
        </w:rPr>
        <w:t>Urząd Gminy w Łubiance</w:t>
      </w:r>
      <w:r w:rsidR="00473DCA" w:rsidRPr="0074483B">
        <w:rPr>
          <w:sz w:val="20"/>
          <w:szCs w:val="20"/>
        </w:rPr>
        <w:t>.</w:t>
      </w:r>
    </w:p>
    <w:p w:rsidR="00473DCA" w:rsidRPr="0074483B" w:rsidRDefault="00473DCA" w:rsidP="0074483B">
      <w:pPr>
        <w:pStyle w:val="Akapitzlist"/>
        <w:numPr>
          <w:ilvl w:val="0"/>
          <w:numId w:val="1"/>
        </w:numPr>
        <w:tabs>
          <w:tab w:val="left" w:pos="284"/>
          <w:tab w:val="left" w:pos="709"/>
        </w:tabs>
        <w:spacing w:line="240" w:lineRule="auto"/>
        <w:ind w:left="142" w:hanging="142"/>
        <w:jc w:val="both"/>
        <w:rPr>
          <w:sz w:val="20"/>
          <w:szCs w:val="20"/>
        </w:rPr>
      </w:pPr>
      <w:r w:rsidRPr="0074483B">
        <w:rPr>
          <w:sz w:val="20"/>
          <w:szCs w:val="20"/>
        </w:rPr>
        <w:t>Pozostałe strony wg załącznika.</w:t>
      </w:r>
    </w:p>
    <w:p w:rsidR="00473DCA" w:rsidRDefault="00473DCA" w:rsidP="0074483B">
      <w:pPr>
        <w:pStyle w:val="Akapitzlist"/>
        <w:numPr>
          <w:ilvl w:val="0"/>
          <w:numId w:val="1"/>
        </w:numPr>
        <w:tabs>
          <w:tab w:val="left" w:pos="284"/>
          <w:tab w:val="left" w:pos="709"/>
        </w:tabs>
        <w:spacing w:line="240" w:lineRule="auto"/>
        <w:ind w:left="142" w:hanging="142"/>
        <w:jc w:val="both"/>
        <w:rPr>
          <w:sz w:val="20"/>
          <w:szCs w:val="20"/>
        </w:rPr>
      </w:pPr>
      <w:r w:rsidRPr="0074483B">
        <w:rPr>
          <w:sz w:val="20"/>
          <w:szCs w:val="20"/>
        </w:rPr>
        <w:t>a/a BL.</w:t>
      </w:r>
    </w:p>
    <w:p w:rsidR="0074483B" w:rsidRPr="0074483B" w:rsidRDefault="0074483B" w:rsidP="0074483B">
      <w:pPr>
        <w:pStyle w:val="Akapitzlist"/>
        <w:tabs>
          <w:tab w:val="left" w:pos="284"/>
          <w:tab w:val="left" w:pos="709"/>
        </w:tabs>
        <w:spacing w:line="240" w:lineRule="auto"/>
        <w:ind w:left="142"/>
        <w:jc w:val="both"/>
        <w:rPr>
          <w:sz w:val="20"/>
          <w:szCs w:val="20"/>
        </w:rPr>
      </w:pPr>
    </w:p>
    <w:p w:rsidR="00473DCA" w:rsidRPr="0074483B" w:rsidRDefault="00473DCA" w:rsidP="00473DCA">
      <w:pPr>
        <w:pStyle w:val="Akapitzlist"/>
        <w:spacing w:line="240" w:lineRule="auto"/>
        <w:ind w:left="0"/>
        <w:jc w:val="both"/>
        <w:rPr>
          <w:sz w:val="20"/>
          <w:szCs w:val="20"/>
        </w:rPr>
      </w:pPr>
      <w:r w:rsidRPr="0074483B">
        <w:rPr>
          <w:sz w:val="20"/>
          <w:szCs w:val="20"/>
          <w:u w:val="single"/>
        </w:rPr>
        <w:t>Do Wiadomości</w:t>
      </w:r>
      <w:r w:rsidRPr="0074483B">
        <w:rPr>
          <w:sz w:val="20"/>
          <w:szCs w:val="20"/>
        </w:rPr>
        <w:t>:</w:t>
      </w:r>
    </w:p>
    <w:p w:rsidR="00473DCA" w:rsidRPr="0074483B" w:rsidRDefault="00CC7167" w:rsidP="0074483B">
      <w:pPr>
        <w:pStyle w:val="Akapitzlist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Sołtys sołectwa Przeczno</w:t>
      </w:r>
      <w:r w:rsidR="00473DCA" w:rsidRPr="0074483B">
        <w:rPr>
          <w:sz w:val="20"/>
          <w:szCs w:val="20"/>
        </w:rPr>
        <w:t>.</w:t>
      </w:r>
    </w:p>
    <w:p w:rsidR="00473DCA" w:rsidRPr="0074483B" w:rsidRDefault="00473DCA" w:rsidP="0074483B">
      <w:pPr>
        <w:pStyle w:val="Akapitzlist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  <w:rPr>
          <w:sz w:val="20"/>
          <w:szCs w:val="20"/>
        </w:rPr>
      </w:pPr>
      <w:r w:rsidRPr="0074483B">
        <w:rPr>
          <w:sz w:val="20"/>
          <w:szCs w:val="20"/>
        </w:rPr>
        <w:t>Wywieszono na tablicy ogło</w:t>
      </w:r>
      <w:r w:rsidR="00CC7167">
        <w:rPr>
          <w:sz w:val="20"/>
          <w:szCs w:val="20"/>
        </w:rPr>
        <w:t>szeń w sołectwa Przeczno</w:t>
      </w:r>
      <w:r w:rsidRPr="0074483B">
        <w:rPr>
          <w:sz w:val="20"/>
          <w:szCs w:val="20"/>
        </w:rPr>
        <w:t>, UG w Łubiance</w:t>
      </w:r>
      <w:r w:rsidR="0074483B">
        <w:rPr>
          <w:sz w:val="20"/>
          <w:szCs w:val="20"/>
        </w:rPr>
        <w:t xml:space="preserve"> oraz stronie BIP.</w:t>
      </w:r>
    </w:p>
    <w:sectPr w:rsidR="00473DCA" w:rsidRPr="0074483B" w:rsidSect="004D70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816BE"/>
    <w:multiLevelType w:val="hybridMultilevel"/>
    <w:tmpl w:val="0E149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EF275F"/>
    <w:multiLevelType w:val="hybridMultilevel"/>
    <w:tmpl w:val="A5BE0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4B17"/>
    <w:rsid w:val="002746ED"/>
    <w:rsid w:val="004129F2"/>
    <w:rsid w:val="00473DCA"/>
    <w:rsid w:val="004D703D"/>
    <w:rsid w:val="0074483B"/>
    <w:rsid w:val="00A74011"/>
    <w:rsid w:val="00AD6BCB"/>
    <w:rsid w:val="00AE4B17"/>
    <w:rsid w:val="00AF4849"/>
    <w:rsid w:val="00CC7167"/>
    <w:rsid w:val="00FD3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70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3D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Stasiu</dc:creator>
  <cp:keywords/>
  <dc:description/>
  <cp:lastModifiedBy>Stasiu</cp:lastModifiedBy>
  <cp:revision>4</cp:revision>
  <cp:lastPrinted>2016-11-15T14:01:00Z</cp:lastPrinted>
  <dcterms:created xsi:type="dcterms:W3CDTF">2016-08-30T08:54:00Z</dcterms:created>
  <dcterms:modified xsi:type="dcterms:W3CDTF">2016-11-15T14:02:00Z</dcterms:modified>
</cp:coreProperties>
</file>