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UCHWAŁA NR </w:t>
      </w:r>
      <w:r w:rsidR="00A21FF9">
        <w:rPr>
          <w:rFonts w:ascii="Times New Roman" w:hAnsi="Times New Roman" w:cs="Times New Roman"/>
          <w:b/>
          <w:bCs/>
          <w:sz w:val="28"/>
          <w:szCs w:val="28"/>
        </w:rPr>
        <w:t>XX/174/2016</w:t>
      </w:r>
    </w:p>
    <w:p w:rsidR="004709B1" w:rsidRPr="004B4B8F" w:rsidRDefault="00A21FF9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Rady Gminy Łubianka</w:t>
      </w:r>
    </w:p>
    <w:p w:rsidR="004709B1" w:rsidRDefault="00A21FF9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z dnia 12 października 2016r.</w:t>
      </w: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>w sprawie Regulaminu utrzymania czystości i p</w:t>
      </w:r>
      <w:r>
        <w:rPr>
          <w:rFonts w:ascii="Times New Roman" w:hAnsi="Times New Roman" w:cs="Times New Roman"/>
          <w:b/>
          <w:bCs/>
          <w:sz w:val="28"/>
          <w:szCs w:val="28"/>
        </w:rPr>
        <w:t>orządku na terenie Gminy Łubianka.</w:t>
      </w: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4B4B8F">
        <w:rPr>
          <w:rFonts w:ascii="Times New Roman" w:hAnsi="Times New Roman" w:cs="Times New Roman"/>
          <w:sz w:val="28"/>
          <w:szCs w:val="28"/>
        </w:rPr>
        <w:t>Na podstawie art. 4 ust. 1 ustawy z dnia 13 września 1996 r. o utrzymaniu czystości i porządku w gminach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4B8F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2C589D">
        <w:rPr>
          <w:rFonts w:ascii="Times New Roman" w:hAnsi="Times New Roman" w:cs="Times New Roman"/>
          <w:sz w:val="28"/>
          <w:szCs w:val="28"/>
        </w:rPr>
        <w:t>t.j</w:t>
      </w:r>
      <w:proofErr w:type="spellEnd"/>
      <w:r w:rsidR="002C589D">
        <w:rPr>
          <w:rFonts w:ascii="Times New Roman" w:hAnsi="Times New Roman" w:cs="Times New Roman"/>
          <w:sz w:val="28"/>
          <w:szCs w:val="28"/>
        </w:rPr>
        <w:t xml:space="preserve">. </w:t>
      </w:r>
      <w:r w:rsidRPr="004B4B8F">
        <w:rPr>
          <w:rFonts w:ascii="Times New Roman" w:hAnsi="Times New Roman" w:cs="Times New Roman"/>
          <w:sz w:val="28"/>
          <w:szCs w:val="28"/>
        </w:rPr>
        <w:t xml:space="preserve">Dz.U. z 2016 r. poz. </w:t>
      </w:r>
      <w:r w:rsidRPr="00B47BE2">
        <w:rPr>
          <w:rFonts w:ascii="Times New Roman" w:hAnsi="Times New Roman" w:cs="Times New Roman"/>
          <w:sz w:val="28"/>
          <w:szCs w:val="28"/>
        </w:rPr>
        <w:t>250</w:t>
      </w:r>
      <w:r w:rsidR="00B47BE2">
        <w:rPr>
          <w:rFonts w:ascii="Times New Roman" w:hAnsi="Times New Roman" w:cs="Times New Roman"/>
          <w:sz w:val="28"/>
          <w:szCs w:val="28"/>
        </w:rPr>
        <w:t xml:space="preserve">, </w:t>
      </w:r>
      <w:r w:rsidR="00B47BE2" w:rsidRPr="00B47BE2">
        <w:rPr>
          <w:rFonts w:ascii="Times New Roman" w:hAnsi="Times New Roman" w:cs="Times New Roman"/>
          <w:sz w:val="28"/>
          <w:szCs w:val="28"/>
        </w:rPr>
        <w:t xml:space="preserve"> poz. 1250</w:t>
      </w:r>
      <w:r w:rsidRPr="00B47BE2">
        <w:rPr>
          <w:rFonts w:ascii="Times New Roman" w:hAnsi="Times New Roman" w:cs="Times New Roman"/>
          <w:sz w:val="28"/>
          <w:szCs w:val="28"/>
        </w:rPr>
        <w:t>),</w:t>
      </w:r>
      <w:r w:rsidRPr="004B4B8F">
        <w:rPr>
          <w:rFonts w:ascii="Times New Roman" w:hAnsi="Times New Roman" w:cs="Times New Roman"/>
          <w:sz w:val="28"/>
          <w:szCs w:val="28"/>
        </w:rPr>
        <w:t xml:space="preserve"> art. 18 ust. 2 pkt 15</w:t>
      </w:r>
      <w:bookmarkStart w:id="0" w:name="_GoBack"/>
      <w:bookmarkEnd w:id="0"/>
      <w:r w:rsidRPr="004B4B8F">
        <w:rPr>
          <w:rFonts w:ascii="Times New Roman" w:hAnsi="Times New Roman" w:cs="Times New Roman"/>
          <w:sz w:val="28"/>
          <w:szCs w:val="28"/>
        </w:rPr>
        <w:t xml:space="preserve"> , art. 40 ust. 1 i art. 41 ust. 1 ustawy z dni</w:t>
      </w:r>
      <w:r>
        <w:rPr>
          <w:rFonts w:ascii="Times New Roman" w:hAnsi="Times New Roman" w:cs="Times New Roman"/>
          <w:sz w:val="28"/>
          <w:szCs w:val="28"/>
        </w:rPr>
        <w:t xml:space="preserve">a 8 marca 1990 r. o </w:t>
      </w:r>
      <w:r w:rsidRPr="004B4B8F">
        <w:rPr>
          <w:rFonts w:ascii="Times New Roman" w:hAnsi="Times New Roman" w:cs="Times New Roman"/>
          <w:sz w:val="28"/>
          <w:szCs w:val="28"/>
        </w:rPr>
        <w:t>samorządzie gminnym (</w:t>
      </w:r>
      <w:proofErr w:type="spellStart"/>
      <w:r>
        <w:rPr>
          <w:rFonts w:ascii="Times New Roman" w:hAnsi="Times New Roman" w:cs="Times New Roman"/>
          <w:sz w:val="28"/>
          <w:szCs w:val="28"/>
        </w:rPr>
        <w:t>t.j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4B4B8F">
        <w:rPr>
          <w:rFonts w:ascii="Times New Roman" w:hAnsi="Times New Roman" w:cs="Times New Roman"/>
          <w:sz w:val="28"/>
          <w:szCs w:val="28"/>
        </w:rPr>
        <w:t>Dz.U. z 2016 r. poz. 446), po zasięgnięciu</w:t>
      </w:r>
      <w:r>
        <w:rPr>
          <w:rFonts w:ascii="Times New Roman" w:hAnsi="Times New Roman" w:cs="Times New Roman"/>
          <w:sz w:val="28"/>
          <w:szCs w:val="28"/>
        </w:rPr>
        <w:t xml:space="preserve"> opinii Państwowego Powiatowego </w:t>
      </w:r>
      <w:r w:rsidRPr="004B4B8F">
        <w:rPr>
          <w:rFonts w:ascii="Times New Roman" w:hAnsi="Times New Roman" w:cs="Times New Roman"/>
          <w:sz w:val="28"/>
          <w:szCs w:val="28"/>
        </w:rPr>
        <w:t xml:space="preserve">Inspektora Sanitarnego w Toruniu </w:t>
      </w: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B4B8F">
        <w:rPr>
          <w:rFonts w:ascii="Times New Roman" w:hAnsi="Times New Roman" w:cs="Times New Roman"/>
          <w:b/>
          <w:sz w:val="28"/>
          <w:szCs w:val="28"/>
        </w:rPr>
        <w:t>uchwala się, co następuje:</w:t>
      </w:r>
    </w:p>
    <w:p w:rsidR="00A21FF9" w:rsidRPr="004B4B8F" w:rsidRDefault="00A21FF9" w:rsidP="004709B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§ 1. </w:t>
      </w:r>
      <w:r w:rsidRPr="004B4B8F">
        <w:rPr>
          <w:rFonts w:ascii="Times New Roman" w:hAnsi="Times New Roman" w:cs="Times New Roman"/>
          <w:sz w:val="28"/>
          <w:szCs w:val="28"/>
        </w:rPr>
        <w:t>Uchwala się Regulamin utrzymania czystości i</w:t>
      </w:r>
      <w:r>
        <w:rPr>
          <w:rFonts w:ascii="Times New Roman" w:hAnsi="Times New Roman" w:cs="Times New Roman"/>
          <w:sz w:val="28"/>
          <w:szCs w:val="28"/>
        </w:rPr>
        <w:t xml:space="preserve"> porządku na terenie Gminy Łubianka, który stanowi </w:t>
      </w:r>
      <w:r w:rsidRPr="004B4B8F">
        <w:rPr>
          <w:rFonts w:ascii="Times New Roman" w:hAnsi="Times New Roman" w:cs="Times New Roman"/>
          <w:sz w:val="28"/>
          <w:szCs w:val="28"/>
        </w:rPr>
        <w:t>załącznik do niniejszej uchwały.</w:t>
      </w: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§ 2. </w:t>
      </w:r>
      <w:r w:rsidRPr="004B4B8F">
        <w:rPr>
          <w:rFonts w:ascii="Times New Roman" w:hAnsi="Times New Roman" w:cs="Times New Roman"/>
          <w:sz w:val="28"/>
          <w:szCs w:val="28"/>
        </w:rPr>
        <w:t>Wykonanie uchwały po</w:t>
      </w:r>
      <w:r>
        <w:rPr>
          <w:rFonts w:ascii="Times New Roman" w:hAnsi="Times New Roman" w:cs="Times New Roman"/>
          <w:sz w:val="28"/>
          <w:szCs w:val="28"/>
        </w:rPr>
        <w:t>wierza się Wójtowi Gminy Łubianka</w:t>
      </w:r>
      <w:r w:rsidRPr="004B4B8F">
        <w:rPr>
          <w:rFonts w:ascii="Times New Roman" w:hAnsi="Times New Roman" w:cs="Times New Roman"/>
          <w:sz w:val="28"/>
          <w:szCs w:val="28"/>
        </w:rPr>
        <w:t>.</w:t>
      </w: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§ 3. </w:t>
      </w:r>
      <w:r>
        <w:rPr>
          <w:rFonts w:ascii="Times New Roman" w:hAnsi="Times New Roman" w:cs="Times New Roman"/>
          <w:sz w:val="28"/>
          <w:szCs w:val="28"/>
        </w:rPr>
        <w:t xml:space="preserve">Traci moc uchwała Nr  </w:t>
      </w:r>
      <w:r w:rsidRPr="00806034">
        <w:rPr>
          <w:rFonts w:ascii="Times New Roman" w:eastAsia="Times New Roman" w:hAnsi="Times New Roman" w:cs="Times New Roman"/>
          <w:sz w:val="28"/>
          <w:szCs w:val="28"/>
          <w:lang w:eastAsia="pl-PL"/>
        </w:rPr>
        <w:t>XXII/156 /2012</w:t>
      </w:r>
      <w:r w:rsidRPr="004B4B8F">
        <w:rPr>
          <w:rFonts w:ascii="Times New Roman" w:hAnsi="Times New Roman" w:cs="Times New Roman"/>
          <w:sz w:val="28"/>
          <w:szCs w:val="28"/>
        </w:rPr>
        <w:t xml:space="preserve"> z dnia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034">
        <w:rPr>
          <w:rFonts w:ascii="Times New Roman" w:eastAsia="Times New Roman" w:hAnsi="Times New Roman" w:cs="Times New Roman"/>
          <w:sz w:val="28"/>
          <w:szCs w:val="28"/>
          <w:lang w:eastAsia="pl-PL"/>
        </w:rPr>
        <w:t>14 grudnia 2012 r.</w:t>
      </w:r>
      <w:r>
        <w:rPr>
          <w:rFonts w:ascii="Times New Roman" w:hAnsi="Times New Roman" w:cs="Times New Roman"/>
          <w:sz w:val="28"/>
          <w:szCs w:val="28"/>
        </w:rPr>
        <w:t xml:space="preserve"> w sprawie </w:t>
      </w:r>
      <w:r w:rsidRPr="004B4B8F">
        <w:rPr>
          <w:rFonts w:ascii="Times New Roman" w:hAnsi="Times New Roman" w:cs="Times New Roman"/>
          <w:sz w:val="28"/>
          <w:szCs w:val="28"/>
        </w:rPr>
        <w:t xml:space="preserve">Regulaminu utrzymania czystości i porządku na terenie Gminy </w:t>
      </w:r>
      <w:r>
        <w:rPr>
          <w:rFonts w:ascii="Times New Roman" w:hAnsi="Times New Roman" w:cs="Times New Roman"/>
          <w:sz w:val="28"/>
          <w:szCs w:val="28"/>
        </w:rPr>
        <w:t>Łubianka</w:t>
      </w:r>
      <w:r w:rsidRPr="004B4B8F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B4B8F">
        <w:rPr>
          <w:rFonts w:ascii="Times New Roman" w:hAnsi="Times New Roman" w:cs="Times New Roman"/>
          <w:sz w:val="28"/>
          <w:szCs w:val="28"/>
        </w:rPr>
        <w:t>Dz.</w:t>
      </w:r>
      <w:r>
        <w:rPr>
          <w:rFonts w:ascii="Times New Roman" w:hAnsi="Times New Roman" w:cs="Times New Roman"/>
          <w:sz w:val="28"/>
          <w:szCs w:val="28"/>
        </w:rPr>
        <w:t>Urz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Woj. Kuj. - Pom. z dnia 18 marca 2013 r. poz.1099   ) zmienionej uchwałą </w:t>
      </w:r>
      <w:r>
        <w:rPr>
          <w:rFonts w:ascii="Times New Roman" w:eastAsia="Calibri" w:hAnsi="Times New Roman" w:cs="Times New Roman"/>
          <w:sz w:val="28"/>
          <w:szCs w:val="28"/>
        </w:rPr>
        <w:t xml:space="preserve">Nr </w:t>
      </w:r>
      <w:r w:rsidRPr="00806034">
        <w:rPr>
          <w:rFonts w:ascii="Times New Roman" w:eastAsia="Calibri" w:hAnsi="Times New Roman" w:cs="Times New Roman"/>
          <w:sz w:val="28"/>
          <w:szCs w:val="28"/>
        </w:rPr>
        <w:t>XXVI/178/2013</w:t>
      </w:r>
      <w:r>
        <w:rPr>
          <w:rFonts w:ascii="Times New Roman" w:eastAsia="Calibri" w:hAnsi="Times New Roman" w:cs="Times New Roman"/>
          <w:sz w:val="28"/>
          <w:szCs w:val="28"/>
        </w:rPr>
        <w:t xml:space="preserve"> z dnia </w:t>
      </w:r>
      <w:r w:rsidRPr="00806034">
        <w:rPr>
          <w:rFonts w:ascii="Times New Roman" w:eastAsia="Calibri" w:hAnsi="Times New Roman" w:cs="Times New Roman"/>
          <w:sz w:val="28"/>
          <w:szCs w:val="28"/>
        </w:rPr>
        <w:t>28 lutego 2013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806034">
        <w:rPr>
          <w:rFonts w:ascii="Times New Roman" w:eastAsia="Calibri" w:hAnsi="Times New Roman" w:cs="Times New Roman"/>
          <w:sz w:val="28"/>
          <w:szCs w:val="28"/>
        </w:rPr>
        <w:t>r</w:t>
      </w:r>
      <w:r w:rsidR="005A1BF7">
        <w:rPr>
          <w:rFonts w:ascii="Times New Roman" w:eastAsia="Calibri" w:hAnsi="Times New Roman" w:cs="Times New Roman"/>
          <w:sz w:val="28"/>
          <w:szCs w:val="28"/>
        </w:rPr>
        <w:t>. (</w:t>
      </w:r>
      <w:proofErr w:type="spellStart"/>
      <w:r w:rsidR="005A1BF7">
        <w:rPr>
          <w:rFonts w:ascii="Times New Roman" w:eastAsia="Calibri" w:hAnsi="Times New Roman" w:cs="Times New Roman"/>
          <w:sz w:val="28"/>
          <w:szCs w:val="28"/>
        </w:rPr>
        <w:t>Dz.Urz</w:t>
      </w:r>
      <w:proofErr w:type="spellEnd"/>
      <w:r w:rsidR="005A1BF7">
        <w:rPr>
          <w:rFonts w:ascii="Times New Roman" w:eastAsia="Calibri" w:hAnsi="Times New Roman" w:cs="Times New Roman"/>
          <w:sz w:val="28"/>
          <w:szCs w:val="28"/>
        </w:rPr>
        <w:t>. Woj. Kuj-Pom</w:t>
      </w:r>
      <w:r>
        <w:rPr>
          <w:rFonts w:ascii="Times New Roman" w:eastAsia="Calibri" w:hAnsi="Times New Roman" w:cs="Times New Roman"/>
          <w:sz w:val="28"/>
          <w:szCs w:val="28"/>
        </w:rPr>
        <w:t xml:space="preserve"> z dnia 18 marca 2013 r. poz. 1100)</w:t>
      </w: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Pr="005526A4" w:rsidRDefault="004709B1" w:rsidP="004709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4B4B8F">
        <w:rPr>
          <w:rFonts w:ascii="Times New Roman" w:hAnsi="Times New Roman" w:cs="Times New Roman"/>
          <w:b/>
          <w:bCs/>
          <w:sz w:val="28"/>
          <w:szCs w:val="28"/>
        </w:rPr>
        <w:t xml:space="preserve">§ 4. </w:t>
      </w:r>
      <w:r w:rsidRPr="005526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podlega ogłoszeniu w Dzienniku Urzędowym Województwa Kujawsko – Pomorskiego i </w:t>
      </w:r>
      <w:r w:rsidRPr="005526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wchodzi w życie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 dniem 1 stycznia 2017 r.</w:t>
      </w:r>
      <w:r w:rsidRPr="005526A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709B1" w:rsidRPr="005526A4" w:rsidRDefault="004709B1" w:rsidP="004709B1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709B1" w:rsidRPr="004B4B8F" w:rsidRDefault="004709B1" w:rsidP="004709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709B1" w:rsidRDefault="004709B1" w:rsidP="004709B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7872F3" w:rsidRDefault="007872F3"/>
    <w:sectPr w:rsidR="007872F3" w:rsidSect="008D56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425"/>
  <w:characterSpacingControl w:val="doNotCompress"/>
  <w:compat/>
  <w:rsids>
    <w:rsidRoot w:val="004709B1"/>
    <w:rsid w:val="002C589D"/>
    <w:rsid w:val="004709B1"/>
    <w:rsid w:val="005A1BF7"/>
    <w:rsid w:val="007872F3"/>
    <w:rsid w:val="008D5664"/>
    <w:rsid w:val="00A21FF9"/>
    <w:rsid w:val="00B47B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9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09B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1053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Biuro</cp:lastModifiedBy>
  <cp:revision>2</cp:revision>
  <dcterms:created xsi:type="dcterms:W3CDTF">2016-10-14T07:59:00Z</dcterms:created>
  <dcterms:modified xsi:type="dcterms:W3CDTF">2016-10-14T07:59:00Z</dcterms:modified>
</cp:coreProperties>
</file>