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57E2" w:rsidRPr="003757E2" w:rsidRDefault="00ED11D8" w:rsidP="004C24A4">
      <w:pPr>
        <w:spacing w:before="100" w:beforeAutospacing="1" w:after="100" w:afterAutospacing="1" w:line="240" w:lineRule="auto"/>
        <w:ind w:left="566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3757E2"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Łubianka dnia,  </w:t>
      </w:r>
      <w:r w:rsidR="00D772B1">
        <w:rPr>
          <w:rFonts w:ascii="Times New Roman" w:eastAsia="Times New Roman" w:hAnsi="Times New Roman" w:cs="Times New Roman"/>
          <w:sz w:val="24"/>
          <w:szCs w:val="24"/>
          <w:lang w:eastAsia="pl-PL"/>
        </w:rPr>
        <w:t>29.09.</w:t>
      </w:r>
      <w:r w:rsidR="003757E2"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A059F7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3757E2"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</w:p>
    <w:p w:rsidR="00CA3322" w:rsidRDefault="00CA3322" w:rsidP="003757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>WRP.6733.</w:t>
      </w:r>
      <w:r w:rsidR="00D772B1"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6F1DD8">
        <w:rPr>
          <w:rFonts w:ascii="Times New Roman" w:eastAsia="Times New Roman" w:hAnsi="Times New Roman" w:cs="Times New Roman"/>
          <w:sz w:val="24"/>
          <w:szCs w:val="24"/>
          <w:lang w:eastAsia="pl-PL"/>
        </w:rPr>
        <w:t>.2016</w:t>
      </w: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>                           </w:t>
      </w:r>
    </w:p>
    <w:p w:rsidR="00CA3322" w:rsidRDefault="00CA3322" w:rsidP="003757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2533D" w:rsidRDefault="00F2533D" w:rsidP="003757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757E2" w:rsidRDefault="00CA3322" w:rsidP="003757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                               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bookmarkStart w:id="0" w:name="_GoBack"/>
      <w:bookmarkEnd w:id="0"/>
    </w:p>
    <w:p w:rsidR="003757E2" w:rsidRPr="003757E2" w:rsidRDefault="0046514C" w:rsidP="003757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ZAWIADOMIENIE</w:t>
      </w:r>
    </w:p>
    <w:p w:rsidR="00CA3322" w:rsidRPr="003757E2" w:rsidRDefault="003757E2" w:rsidP="003757E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  Zgodnie z art. </w:t>
      </w:r>
      <w:r w:rsidR="0046514C">
        <w:rPr>
          <w:rFonts w:ascii="Times New Roman" w:eastAsia="Times New Roman" w:hAnsi="Times New Roman" w:cs="Times New Roman"/>
          <w:sz w:val="24"/>
          <w:szCs w:val="24"/>
          <w:lang w:eastAsia="pl-PL"/>
        </w:rPr>
        <w:t>10 § 1</w:t>
      </w:r>
      <w:r w:rsidRPr="003757E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Kodeksu postępowania administracyjnego ( tekst jednolity Dz. U. z 2013r., poz.267)</w:t>
      </w:r>
    </w:p>
    <w:p w:rsidR="003757E2" w:rsidRPr="003757E2" w:rsidRDefault="003757E2" w:rsidP="003757E2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757E2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z a w i a d a m i a m</w:t>
      </w:r>
    </w:p>
    <w:p w:rsidR="00D772B1" w:rsidRDefault="00D772B1" w:rsidP="00465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ab/>
      </w:r>
      <w:r w:rsidR="0046514C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że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przedłużam termin wydania decyzji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lokalizacji inwestycji celu publicznego polegającej na budowie drogi rowerowej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przebiegającej przez następujące miejscowości: Warszewice, Biskupice, Brąchnowo, Pigża, Kończewice,  do </w:t>
      </w:r>
      <w:r w:rsidR="00C34EA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dnia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21.09.2016 r. </w:t>
      </w:r>
    </w:p>
    <w:p w:rsidR="00D772B1" w:rsidRDefault="00D772B1" w:rsidP="00465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Jednocześnie zawiadamiam, </w:t>
      </w:r>
      <w:r w:rsidR="002B6047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że </w:t>
      </w:r>
      <w:r w:rsidR="0046514C">
        <w:rPr>
          <w:rFonts w:ascii="Times New Roman" w:eastAsia="Times New Roman" w:hAnsi="Times New Roman" w:cs="Times New Roman"/>
          <w:sz w:val="24"/>
          <w:szCs w:val="20"/>
          <w:lang w:eastAsia="pl-PL"/>
        </w:rPr>
        <w:t>w terminie 7 d</w:t>
      </w:r>
      <w:r w:rsidR="00F2533D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ni od daty otrzymania niniejszego 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pisma </w:t>
      </w:r>
      <w:r w:rsidR="005E7D2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można </w:t>
      </w:r>
      <w:r w:rsidR="002B6047">
        <w:rPr>
          <w:rFonts w:ascii="Times New Roman" w:eastAsia="Times New Roman" w:hAnsi="Times New Roman" w:cs="Times New Roman"/>
          <w:sz w:val="24"/>
          <w:szCs w:val="20"/>
          <w:lang w:eastAsia="pl-PL"/>
        </w:rPr>
        <w:t>zapoznać się z dokumenta</w:t>
      </w:r>
      <w:r w:rsidR="005E7D24">
        <w:rPr>
          <w:rFonts w:ascii="Times New Roman" w:eastAsia="Times New Roman" w:hAnsi="Times New Roman" w:cs="Times New Roman"/>
          <w:sz w:val="24"/>
          <w:szCs w:val="20"/>
          <w:lang w:eastAsia="pl-PL"/>
        </w:rPr>
        <w:t>c</w:t>
      </w:r>
      <w:r w:rsidR="002B6047">
        <w:rPr>
          <w:rFonts w:ascii="Times New Roman" w:eastAsia="Times New Roman" w:hAnsi="Times New Roman" w:cs="Times New Roman"/>
          <w:sz w:val="24"/>
          <w:szCs w:val="20"/>
          <w:lang w:eastAsia="pl-PL"/>
        </w:rPr>
        <w:t>ją (projektem decyzji</w:t>
      </w:r>
      <w:r w:rsidR="005E7D24">
        <w:rPr>
          <w:rFonts w:ascii="Times New Roman" w:eastAsia="Times New Roman" w:hAnsi="Times New Roman" w:cs="Times New Roman"/>
          <w:sz w:val="24"/>
          <w:szCs w:val="20"/>
          <w:lang w:eastAsia="pl-PL"/>
        </w:rPr>
        <w:t>)</w:t>
      </w:r>
      <w:r w:rsidR="00C34EA6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sprawy oraz przebiegu w/w inwestycji na działce (działkach) będących </w:t>
      </w:r>
      <w:r w:rsidR="005E7D24">
        <w:rPr>
          <w:rFonts w:ascii="Times New Roman" w:eastAsia="Times New Roman" w:hAnsi="Times New Roman" w:cs="Times New Roman"/>
          <w:sz w:val="24"/>
          <w:szCs w:val="20"/>
          <w:lang w:eastAsia="pl-PL"/>
        </w:rPr>
        <w:t xml:space="preserve"> </w:t>
      </w:r>
      <w:r w:rsidR="00C34EA6">
        <w:rPr>
          <w:rFonts w:ascii="Times New Roman" w:eastAsia="Times New Roman" w:hAnsi="Times New Roman" w:cs="Times New Roman"/>
          <w:sz w:val="24"/>
          <w:szCs w:val="20"/>
          <w:lang w:eastAsia="pl-PL"/>
        </w:rPr>
        <w:t>własnością strony.</w:t>
      </w:r>
    </w:p>
    <w:p w:rsidR="00D772B1" w:rsidRDefault="00D772B1" w:rsidP="0046514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42E8F" w:rsidRDefault="00D772B1" w:rsidP="003757E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Projektowana inwestycja obejmuje działki o numerach ewid</w:t>
      </w:r>
      <w:r>
        <w:rPr>
          <w:rFonts w:ascii="Times New Roman" w:hAnsi="Times New Roman"/>
        </w:rPr>
        <w:t>encyjnych:</w:t>
      </w:r>
    </w:p>
    <w:p w:rsidR="002B6047" w:rsidRDefault="002B6047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B6047" w:rsidRP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0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135, 304/2, 137, 142, 143/6, 143/7, 176/1, 178, 179, 304/1, 305,306, 307, 340, 341, 342/4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obręb ewidencyjny Warszewice gmina Łubianka, </w:t>
      </w:r>
    </w:p>
    <w:p w:rsidR="002B6047" w:rsidRPr="002B6047" w:rsidRDefault="002B6047" w:rsidP="002B604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6047" w:rsidRP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0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90, 219/1, 219/7, 77/5, 75, 218/11, 76/2, 77/2, 77/4, 78/2, 78/3, 79/2, 80/4, 80/5, 81/3, 82/2, 87/2, 88/3, 88/4, 88/6, 91, 92, 93/1, 93/2, 94/1, 94/2,  94/3, 218/3, 218/5, 218/16, 219/4, 219/8, 219/6, 257, 258, 218/13, 218/17, 218/18, 250/1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obręb ewidencyjny Biskupice gmina Łubianka,</w:t>
      </w:r>
    </w:p>
    <w:p w:rsidR="002B6047" w:rsidRPr="002B6047" w:rsidRDefault="002B6047" w:rsidP="002B604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6047" w:rsidRP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B60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103, 185/2, 189, 175, 187, 188/4, 188/5, 207/1, 209, 210, 211/1, 211/2, 238, 239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obręb ewidencyjny Brąchnowo gmina Łubianka, </w:t>
      </w:r>
    </w:p>
    <w:p w:rsidR="002B6047" w:rsidRPr="002B6047" w:rsidRDefault="002B6047" w:rsidP="002B604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0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25, 151/1, 26, 130, 140, 150, 135/16, 143, 28/4, 28/6, 28/8, 28/9, 28/17, 28/21, 28/22, 126/2, 122, 139, 127/8, 127/9, 127/31, 127/1, 127/2, 127/3, 127/6, 127/5 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obręb ewidencyjny Pigża gmina Łubianka, </w:t>
      </w:r>
    </w:p>
    <w:p w:rsid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6047" w:rsidRPr="002B6047" w:rsidRDefault="002B6047" w:rsidP="002B6047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04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262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obręb ewidencyjny Kończewice gmina</w:t>
      </w:r>
      <w:r w:rsidR="009F7844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2B60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Chełmża. </w:t>
      </w:r>
    </w:p>
    <w:p w:rsidR="00E6521B" w:rsidRDefault="00E6521B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CA3322" w:rsidRDefault="00CA3322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42E8F" w:rsidRDefault="00242E8F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Ewentualne wnioski można składać w siedzibie:</w:t>
      </w:r>
    </w:p>
    <w:p w:rsidR="002B6047" w:rsidRDefault="002B6047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242E8F" w:rsidRDefault="00242E8F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Urząd Gminy Łubianka</w:t>
      </w:r>
    </w:p>
    <w:p w:rsidR="00242E8F" w:rsidRDefault="00242E8F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Łubianka, Aleja Jana Pawła II 8</w:t>
      </w:r>
    </w:p>
    <w:p w:rsidR="00242E8F" w:rsidRPr="003757E2" w:rsidRDefault="00242E8F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Wydział Inwestycji , Rozwoju i Planowania Przestrzennego, I piętro , pokój nr 1</w:t>
      </w:r>
      <w:r w:rsidR="00E6521B">
        <w:rPr>
          <w:rFonts w:ascii="Times New Roman" w:eastAsia="Times New Roman" w:hAnsi="Times New Roman" w:cs="Times New Roman"/>
          <w:sz w:val="24"/>
          <w:szCs w:val="20"/>
          <w:lang w:eastAsia="pl-PL"/>
        </w:rPr>
        <w:t>3</w:t>
      </w:r>
      <w:r>
        <w:rPr>
          <w:rFonts w:ascii="Times New Roman" w:eastAsia="Times New Roman" w:hAnsi="Times New Roman" w:cs="Times New Roman"/>
          <w:sz w:val="24"/>
          <w:szCs w:val="20"/>
          <w:lang w:eastAsia="pl-PL"/>
        </w:rPr>
        <w:t>.</w:t>
      </w:r>
    </w:p>
    <w:p w:rsidR="003757E2" w:rsidRPr="003757E2" w:rsidRDefault="003757E2" w:rsidP="003757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9E1150" w:rsidRDefault="009E1150"/>
    <w:sectPr w:rsidR="009E11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7E2"/>
    <w:rsid w:val="00031ECF"/>
    <w:rsid w:val="000B1F32"/>
    <w:rsid w:val="000E0969"/>
    <w:rsid w:val="001F4911"/>
    <w:rsid w:val="00242E8F"/>
    <w:rsid w:val="002B6047"/>
    <w:rsid w:val="003757E2"/>
    <w:rsid w:val="00390B6B"/>
    <w:rsid w:val="00457066"/>
    <w:rsid w:val="00463875"/>
    <w:rsid w:val="0046514C"/>
    <w:rsid w:val="004A0BC8"/>
    <w:rsid w:val="004C24A4"/>
    <w:rsid w:val="0054394F"/>
    <w:rsid w:val="005C4B2E"/>
    <w:rsid w:val="005E7D24"/>
    <w:rsid w:val="006048BB"/>
    <w:rsid w:val="00632865"/>
    <w:rsid w:val="006822B6"/>
    <w:rsid w:val="0068629C"/>
    <w:rsid w:val="006C27A3"/>
    <w:rsid w:val="006F1DD8"/>
    <w:rsid w:val="00731ABA"/>
    <w:rsid w:val="00821AED"/>
    <w:rsid w:val="00822C17"/>
    <w:rsid w:val="009E1150"/>
    <w:rsid w:val="009F1EE0"/>
    <w:rsid w:val="009F7844"/>
    <w:rsid w:val="00A059F7"/>
    <w:rsid w:val="00B001BE"/>
    <w:rsid w:val="00C34EA6"/>
    <w:rsid w:val="00CA3322"/>
    <w:rsid w:val="00CA44D6"/>
    <w:rsid w:val="00D24DAF"/>
    <w:rsid w:val="00D772B1"/>
    <w:rsid w:val="00D82E87"/>
    <w:rsid w:val="00DB7957"/>
    <w:rsid w:val="00E466C9"/>
    <w:rsid w:val="00E6521B"/>
    <w:rsid w:val="00E9535B"/>
    <w:rsid w:val="00ED11D8"/>
    <w:rsid w:val="00F2533D"/>
    <w:rsid w:val="00FA25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3B9A1A-CDEF-44B9-8A9D-2397CA26A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6514C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42E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E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255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Biuro</cp:lastModifiedBy>
  <cp:revision>10</cp:revision>
  <cp:lastPrinted>2016-09-29T07:37:00Z</cp:lastPrinted>
  <dcterms:created xsi:type="dcterms:W3CDTF">2016-02-11T07:41:00Z</dcterms:created>
  <dcterms:modified xsi:type="dcterms:W3CDTF">2016-09-29T08:34:00Z</dcterms:modified>
</cp:coreProperties>
</file>