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5F3980">
        <w:rPr>
          <w:rFonts w:ascii="Times New Roman" w:hAnsi="Times New Roman" w:cs="Times New Roman"/>
          <w:b/>
          <w:sz w:val="28"/>
          <w:szCs w:val="28"/>
        </w:rPr>
        <w:t>UCHWAŁA  NR  XVIII/162/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BF71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w sprawie odwołania Przewodniczącego Komisji Edukacji i Zdrowia.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Na podstawie art</w:t>
      </w:r>
      <w:r w:rsidR="00767E98">
        <w:rPr>
          <w:rFonts w:ascii="Times New Roman" w:hAnsi="Times New Roman" w:cs="Times New Roman"/>
          <w:sz w:val="28"/>
          <w:szCs w:val="28"/>
        </w:rPr>
        <w:t>. 21</w:t>
      </w:r>
      <w:r w:rsidR="00A34FC4">
        <w:rPr>
          <w:rFonts w:ascii="Times New Roman" w:hAnsi="Times New Roman" w:cs="Times New Roman"/>
          <w:sz w:val="28"/>
          <w:szCs w:val="28"/>
        </w:rPr>
        <w:t xml:space="preserve"> ust.1</w:t>
      </w:r>
      <w:r>
        <w:rPr>
          <w:rFonts w:ascii="Times New Roman" w:hAnsi="Times New Roman" w:cs="Times New Roman"/>
          <w:sz w:val="28"/>
          <w:szCs w:val="28"/>
        </w:rPr>
        <w:t xml:space="preserve">.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tj.Dz.U.z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2016r.poz. 446 )</w:t>
      </w:r>
      <w:r w:rsidR="00A45C9A">
        <w:rPr>
          <w:rFonts w:ascii="Times New Roman" w:hAnsi="Times New Roman" w:cs="Times New Roman"/>
          <w:sz w:val="28"/>
          <w:szCs w:val="28"/>
        </w:rPr>
        <w:t xml:space="preserve"> i §  34 ust.4</w:t>
      </w:r>
      <w:r>
        <w:rPr>
          <w:rFonts w:ascii="Times New Roman" w:hAnsi="Times New Roman" w:cs="Times New Roman"/>
          <w:sz w:val="28"/>
          <w:szCs w:val="28"/>
        </w:rPr>
        <w:t xml:space="preserve">  Uchwały Nr XXIX/223/2001 Rady</w:t>
      </w:r>
      <w:r w:rsidR="00A34F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073E7B">
        <w:rPr>
          <w:rFonts w:ascii="Times New Roman" w:hAnsi="Times New Roman" w:cs="Times New Roman"/>
          <w:sz w:val="28"/>
          <w:szCs w:val="28"/>
        </w:rPr>
        <w:t xml:space="preserve"> Odwołuje się z funkcji Przewodniczącego </w:t>
      </w:r>
      <w:r w:rsidR="00A45C9A">
        <w:rPr>
          <w:rFonts w:ascii="Times New Roman" w:hAnsi="Times New Roman" w:cs="Times New Roman"/>
          <w:sz w:val="28"/>
          <w:szCs w:val="28"/>
        </w:rPr>
        <w:t xml:space="preserve"> Komisji Edukacji i Zdrowia </w:t>
      </w:r>
      <w:r w:rsidR="00767E98">
        <w:rPr>
          <w:rFonts w:ascii="Times New Roman" w:hAnsi="Times New Roman" w:cs="Times New Roman"/>
          <w:sz w:val="28"/>
          <w:szCs w:val="28"/>
        </w:rPr>
        <w:t xml:space="preserve"> </w:t>
      </w:r>
      <w:r w:rsidR="00073E7B">
        <w:rPr>
          <w:rFonts w:ascii="Times New Roman" w:hAnsi="Times New Roman" w:cs="Times New Roman"/>
          <w:sz w:val="28"/>
          <w:szCs w:val="28"/>
        </w:rPr>
        <w:t>Romana Dubickiego.</w:t>
      </w:r>
    </w:p>
    <w:p w:rsidR="000346FE" w:rsidRDefault="000346FE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0346FE"/>
    <w:rsid w:val="00073E7B"/>
    <w:rsid w:val="00363350"/>
    <w:rsid w:val="003A13FD"/>
    <w:rsid w:val="004004C5"/>
    <w:rsid w:val="005363B1"/>
    <w:rsid w:val="005F3980"/>
    <w:rsid w:val="00650E63"/>
    <w:rsid w:val="00767E98"/>
    <w:rsid w:val="00843250"/>
    <w:rsid w:val="00A03295"/>
    <w:rsid w:val="00A34FC4"/>
    <w:rsid w:val="00A44F13"/>
    <w:rsid w:val="00A45C9A"/>
    <w:rsid w:val="00A55870"/>
    <w:rsid w:val="00AB092D"/>
    <w:rsid w:val="00B00BE1"/>
    <w:rsid w:val="00BF718A"/>
    <w:rsid w:val="00E252BF"/>
    <w:rsid w:val="00ED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2016-09-01T10:14:00Z</cp:lastPrinted>
  <dcterms:created xsi:type="dcterms:W3CDTF">2016-09-01T11:01:00Z</dcterms:created>
  <dcterms:modified xsi:type="dcterms:W3CDTF">2016-09-01T11:01:00Z</dcterms:modified>
</cp:coreProperties>
</file>