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F4FF7">
        <w:t>2</w:t>
      </w:r>
      <w:r w:rsidR="009B7106">
        <w:t>3</w:t>
      </w:r>
      <w:r w:rsidR="00895AB9">
        <w:t>.0</w:t>
      </w:r>
      <w:r w:rsidR="003657CE">
        <w:t>6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3657CE">
        <w:t>2</w:t>
      </w:r>
      <w:r w:rsidR="009B7106">
        <w:t>3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Pr="008C7764" w:rsidRDefault="00635826" w:rsidP="009446A7">
      <w:pPr>
        <w:pStyle w:val="NormalnyWeb"/>
        <w:rPr>
          <w:sz w:val="28"/>
          <w:szCs w:val="28"/>
        </w:rPr>
      </w:pPr>
    </w:p>
    <w:p w:rsidR="009446A7" w:rsidRPr="008C7764" w:rsidRDefault="009446A7" w:rsidP="009446A7">
      <w:pPr>
        <w:pStyle w:val="NormalnyWeb"/>
        <w:jc w:val="center"/>
        <w:rPr>
          <w:sz w:val="28"/>
          <w:szCs w:val="28"/>
        </w:rPr>
      </w:pPr>
      <w:r w:rsidRPr="008C7764">
        <w:rPr>
          <w:rStyle w:val="Pogrubienie"/>
          <w:sz w:val="28"/>
          <w:szCs w:val="28"/>
          <w:u w:val="single"/>
        </w:rPr>
        <w:t>z a w i a d a m i a m</w:t>
      </w:r>
    </w:p>
    <w:p w:rsidR="009B7106" w:rsidRDefault="009B7106" w:rsidP="009B7106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że w dniu 23.06.2016 r. zostało wszczęte na wniosek Pana Rafała Ficner  zam. w Toruniu  postępowanie administracyjne w celu wydania decyzji o ustaleniu lokalizacji inwestycji celu publicznego dla projektowanej zabudowy odcinka rowu melioracyjnego  przepustem rurowym średnicy 600 mm, bez spiętrzenia </w:t>
      </w:r>
      <w:r w:rsidR="00D31BA7">
        <w:rPr>
          <w:rFonts w:ascii="Times New Roman" w:hAnsi="Times New Roman"/>
        </w:rPr>
        <w:t xml:space="preserve">w </w:t>
      </w:r>
      <w:bookmarkStart w:id="0" w:name="_GoBack"/>
      <w:bookmarkEnd w:id="0"/>
      <w:r>
        <w:rPr>
          <w:rFonts w:ascii="Times New Roman" w:hAnsi="Times New Roman"/>
        </w:rPr>
        <w:t xml:space="preserve">m. Pigża, gm. Łubianka.  </w:t>
      </w:r>
    </w:p>
    <w:p w:rsidR="009B7106" w:rsidRDefault="009B7106" w:rsidP="009B7106">
      <w:pPr>
        <w:pStyle w:val="Tekstpodstawowy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Przebieg inwestycji celu publicznego na działce położonej w </w:t>
      </w:r>
      <w:r>
        <w:rPr>
          <w:rFonts w:ascii="Times New Roman" w:hAnsi="Times New Roman"/>
          <w:b/>
        </w:rPr>
        <w:t>Pigży</w:t>
      </w:r>
      <w:r>
        <w:rPr>
          <w:rFonts w:ascii="Times New Roman" w:hAnsi="Times New Roman"/>
        </w:rPr>
        <w:t xml:space="preserve"> o nr </w:t>
      </w:r>
      <w:proofErr w:type="spellStart"/>
      <w:r>
        <w:rPr>
          <w:rFonts w:ascii="Times New Roman" w:hAnsi="Times New Roman"/>
        </w:rPr>
        <w:t>ewid</w:t>
      </w:r>
      <w:proofErr w:type="spellEnd"/>
      <w:r>
        <w:rPr>
          <w:rFonts w:ascii="Times New Roman" w:hAnsi="Times New Roman"/>
        </w:rPr>
        <w:t xml:space="preserve">.:  </w:t>
      </w:r>
      <w:r>
        <w:rPr>
          <w:rFonts w:ascii="Times New Roman" w:hAnsi="Times New Roman"/>
          <w:b/>
        </w:rPr>
        <w:t>149/18</w:t>
      </w:r>
    </w:p>
    <w:p w:rsidR="003D1C98" w:rsidRDefault="003D1C98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C7764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657CE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C7764"/>
    <w:rsid w:val="008F032D"/>
    <w:rsid w:val="00903C8D"/>
    <w:rsid w:val="00912A5E"/>
    <w:rsid w:val="009446A7"/>
    <w:rsid w:val="009B7106"/>
    <w:rsid w:val="00B55977"/>
    <w:rsid w:val="00C116C6"/>
    <w:rsid w:val="00D31BA7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14</cp:revision>
  <cp:lastPrinted>2016-06-27T11:08:00Z</cp:lastPrinted>
  <dcterms:created xsi:type="dcterms:W3CDTF">2016-02-19T11:21:00Z</dcterms:created>
  <dcterms:modified xsi:type="dcterms:W3CDTF">2016-06-27T11:10:00Z</dcterms:modified>
</cp:coreProperties>
</file>