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8FE" w:rsidRDefault="00BE0764" w:rsidP="00E4197C">
      <w:pPr>
        <w:spacing w:after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Raport z konsultacji społecznych </w:t>
      </w:r>
    </w:p>
    <w:p w:rsidR="00E4197C" w:rsidRPr="00C518ED" w:rsidRDefault="002146FD" w:rsidP="002146FD">
      <w:pPr>
        <w:spacing w:after="480"/>
        <w:rPr>
          <w:b/>
        </w:rPr>
      </w:pPr>
      <w:r>
        <w:rPr>
          <w:b/>
        </w:rPr>
        <w:t xml:space="preserve">1. </w:t>
      </w:r>
      <w:r w:rsidR="00E4197C" w:rsidRPr="00C518ED">
        <w:rPr>
          <w:b/>
        </w:rPr>
        <w:t xml:space="preserve">Informacja podsumowująca z konsultacji społecznych w sprawie projektu uchwały </w:t>
      </w:r>
      <w:r w:rsidR="00077389">
        <w:rPr>
          <w:b/>
        </w:rPr>
        <w:t xml:space="preserve">                      </w:t>
      </w:r>
      <w:r w:rsidR="00E4197C" w:rsidRPr="00C518ED">
        <w:rPr>
          <w:b/>
        </w:rPr>
        <w:t>o wyznaczeniu obszaru zdegradowanego i obszaru rewitalizacji</w:t>
      </w:r>
    </w:p>
    <w:p w:rsidR="005E2A9C" w:rsidRDefault="00FB5D71" w:rsidP="00704ACC">
      <w:pPr>
        <w:ind w:firstLine="567"/>
        <w:jc w:val="both"/>
      </w:pPr>
      <w:r>
        <w:t xml:space="preserve">Na podstawie ustawy z dnia 9 października 2015 r. o rewitalizacji (Dz. U. z 2015 r., poz. 1777), </w:t>
      </w:r>
      <w:r w:rsidR="003829E5">
        <w:t>Wójt</w:t>
      </w:r>
      <w:r w:rsidR="003A3B1E">
        <w:t xml:space="preserve"> Gminy Ł</w:t>
      </w:r>
      <w:r w:rsidR="003829E5">
        <w:t>ubianka</w:t>
      </w:r>
      <w:r>
        <w:t xml:space="preserve"> </w:t>
      </w:r>
      <w:r w:rsidR="00355587">
        <w:t xml:space="preserve">obwieszczeniem </w:t>
      </w:r>
      <w:r w:rsidR="00355587" w:rsidRPr="00D56ECB">
        <w:t xml:space="preserve">z dnia </w:t>
      </w:r>
      <w:r w:rsidR="00472A1B" w:rsidRPr="00D56ECB">
        <w:t>13</w:t>
      </w:r>
      <w:r w:rsidR="00323994" w:rsidRPr="00D56ECB">
        <w:t xml:space="preserve"> maja</w:t>
      </w:r>
      <w:r w:rsidR="00704ACC" w:rsidRPr="00D56ECB">
        <w:t xml:space="preserve"> 2016 r. </w:t>
      </w:r>
      <w:r w:rsidRPr="00D56ECB">
        <w:t xml:space="preserve">zaprosił mieszkańców do udziału </w:t>
      </w:r>
      <w:r w:rsidR="00355587" w:rsidRPr="00D56ECB">
        <w:t xml:space="preserve">                             </w:t>
      </w:r>
      <w:r w:rsidRPr="00D56ECB">
        <w:t xml:space="preserve">w konsultacjach dotyczących projektu uchwały w sprawie wyznaczenia obszaru zdegradowanego i obszaru rewitalizacji. </w:t>
      </w:r>
      <w:r w:rsidR="000714BC" w:rsidRPr="00D56ECB">
        <w:t>Informację o konsultacjach społecznych zamieszczono na 7 dni</w:t>
      </w:r>
      <w:r w:rsidR="00F906C1" w:rsidRPr="00D56ECB">
        <w:t xml:space="preserve"> przed ich rozpoczęciem</w:t>
      </w:r>
      <w:r w:rsidR="00355587" w:rsidRPr="00D56ECB">
        <w:t>, tj.</w:t>
      </w:r>
      <w:r w:rsidR="0010164A" w:rsidRPr="00D56ECB">
        <w:t> </w:t>
      </w:r>
      <w:r w:rsidR="00472A1B" w:rsidRPr="00D56ECB">
        <w:t>13</w:t>
      </w:r>
      <w:r w:rsidR="00323994" w:rsidRPr="00D56ECB">
        <w:t> </w:t>
      </w:r>
      <w:r w:rsidR="00556A84" w:rsidRPr="00D56ECB">
        <w:t>maja</w:t>
      </w:r>
      <w:r w:rsidR="000714BC" w:rsidRPr="00D56ECB">
        <w:t xml:space="preserve"> 2016 r. w Biuletynie Informacji Publicznej</w:t>
      </w:r>
      <w:r w:rsidR="00D71E66" w:rsidRPr="00D56ECB">
        <w:t xml:space="preserve">, na stronie internetowej gminy oraz </w:t>
      </w:r>
      <w:r w:rsidR="00A72F55" w:rsidRPr="00D56ECB">
        <w:t xml:space="preserve">na </w:t>
      </w:r>
      <w:r w:rsidR="001B057D" w:rsidRPr="00D56ECB">
        <w:t>tablicach ogłoszeń</w:t>
      </w:r>
      <w:r w:rsidR="00D71E66" w:rsidRPr="00D56ECB">
        <w:t xml:space="preserve">. </w:t>
      </w:r>
      <w:r w:rsidR="0010164A" w:rsidRPr="00D56ECB">
        <w:t xml:space="preserve">Konsultacje </w:t>
      </w:r>
      <w:r w:rsidRPr="00D56ECB">
        <w:t>prowadzone były w</w:t>
      </w:r>
      <w:r w:rsidR="0010164A" w:rsidRPr="00D56ECB">
        <w:t> </w:t>
      </w:r>
      <w:r w:rsidRPr="00D56ECB">
        <w:t xml:space="preserve">dniach </w:t>
      </w:r>
      <w:r w:rsidR="00323994" w:rsidRPr="00D56ECB">
        <w:t>od </w:t>
      </w:r>
      <w:r w:rsidR="00472A1B" w:rsidRPr="00D56ECB">
        <w:t>20</w:t>
      </w:r>
      <w:r w:rsidR="00323994" w:rsidRPr="00D56ECB">
        <w:t> </w:t>
      </w:r>
      <w:r w:rsidR="00556A84" w:rsidRPr="00D56ECB">
        <w:t xml:space="preserve">maja </w:t>
      </w:r>
      <w:r w:rsidR="00B45C21" w:rsidRPr="00D56ECB">
        <w:t>2016 r.</w:t>
      </w:r>
      <w:r w:rsidR="00355587" w:rsidRPr="00D56ECB">
        <w:t xml:space="preserve"> do </w:t>
      </w:r>
      <w:r w:rsidR="00556A84" w:rsidRPr="00D56ECB">
        <w:t>1</w:t>
      </w:r>
      <w:r w:rsidR="00472A1B" w:rsidRPr="00D56ECB">
        <w:t>9</w:t>
      </w:r>
      <w:r w:rsidR="00556A84" w:rsidRPr="00D56ECB">
        <w:t xml:space="preserve"> czerwca</w:t>
      </w:r>
      <w:r w:rsidRPr="00D56ECB">
        <w:t xml:space="preserve"> 2016</w:t>
      </w:r>
      <w:r w:rsidRPr="000B0228">
        <w:t xml:space="preserve"> r.,</w:t>
      </w:r>
      <w:r>
        <w:t xml:space="preserve"> a ich celem było zebranie od interesariuszy rewitalizacji opinii, propozycji oraz uwag odnośnie:</w:t>
      </w:r>
    </w:p>
    <w:p w:rsidR="00FB5D71" w:rsidRPr="001F173C" w:rsidRDefault="00FB5D71" w:rsidP="001F173C">
      <w:pPr>
        <w:pStyle w:val="Akapitzlist"/>
        <w:numPr>
          <w:ilvl w:val="0"/>
          <w:numId w:val="34"/>
        </w:numPr>
      </w:pPr>
      <w:r w:rsidRPr="001F173C">
        <w:t>wyznaczenia obszaru zdegradow</w:t>
      </w:r>
      <w:r w:rsidR="00183807" w:rsidRPr="001F173C">
        <w:t>anego i obszaru rewitalizacji na terenie Gminy</w:t>
      </w:r>
      <w:r w:rsidRPr="001F173C">
        <w:t xml:space="preserve"> </w:t>
      </w:r>
      <w:r w:rsidR="003A3B1E" w:rsidRPr="001F173C">
        <w:t>Ł</w:t>
      </w:r>
      <w:r w:rsidR="003829E5" w:rsidRPr="001F173C">
        <w:t>ubianka</w:t>
      </w:r>
      <w:r w:rsidRPr="001F173C">
        <w:t>,</w:t>
      </w:r>
    </w:p>
    <w:p w:rsidR="00FB5D71" w:rsidRPr="001F173C" w:rsidRDefault="00FB5D71" w:rsidP="001F173C">
      <w:pPr>
        <w:pStyle w:val="Akapitzlist"/>
        <w:numPr>
          <w:ilvl w:val="0"/>
          <w:numId w:val="34"/>
        </w:numPr>
      </w:pPr>
      <w:r w:rsidRPr="001F173C">
        <w:t>zdiagnozowanych na tych obszarach problemów.</w:t>
      </w:r>
    </w:p>
    <w:p w:rsidR="00FB5D71" w:rsidRDefault="0036584D" w:rsidP="00FB5D71">
      <w:pPr>
        <w:ind w:firstLine="567"/>
        <w:jc w:val="both"/>
      </w:pPr>
      <w:r>
        <w:t xml:space="preserve">W konsultacjach mogli brać udział wszyscy mieszkańcy Gminy, a zwłaszcza mieszkańcy obszaru rewitalizacji oraz właściciele i podmioty zarządzające nieruchomościami znajdującymi się na tym obszarze, podmioty prowadzące działalność społeczną, w tym organizacje społeczne i grupy nieformalne, przedsiębiorcy, jednostki samorządu terytorialnego i ich jednostki organizacyjne </w:t>
      </w:r>
      <w:r w:rsidR="00B45C21">
        <w:t>oraz</w:t>
      </w:r>
      <w:r>
        <w:t xml:space="preserve"> inne podmioty działające na obszarze rewitalizacji. </w:t>
      </w:r>
    </w:p>
    <w:p w:rsidR="0036584D" w:rsidRDefault="00127F34" w:rsidP="00FB5D71">
      <w:pPr>
        <w:ind w:firstLine="567"/>
        <w:jc w:val="both"/>
      </w:pPr>
      <w:r>
        <w:t>Konsultacje społeczne prowadzone były w następujących formach:</w:t>
      </w:r>
    </w:p>
    <w:p w:rsidR="00127F34" w:rsidRDefault="00127F34" w:rsidP="00127F34">
      <w:pPr>
        <w:pStyle w:val="Akapitzlist"/>
        <w:numPr>
          <w:ilvl w:val="0"/>
          <w:numId w:val="2"/>
        </w:numPr>
        <w:jc w:val="both"/>
      </w:pPr>
      <w:r>
        <w:t xml:space="preserve">zbieranie </w:t>
      </w:r>
      <w:r w:rsidRPr="00127F34">
        <w:t>uwag w postaci papierowej lub elektronicznej poprzez formularz konsultacji</w:t>
      </w:r>
      <w:r w:rsidR="00330096">
        <w:t>,</w:t>
      </w:r>
    </w:p>
    <w:p w:rsidR="00330096" w:rsidRDefault="00330096" w:rsidP="00127F34">
      <w:pPr>
        <w:pStyle w:val="Akapitzlist"/>
        <w:numPr>
          <w:ilvl w:val="0"/>
          <w:numId w:val="2"/>
        </w:numPr>
        <w:jc w:val="both"/>
      </w:pPr>
      <w:r>
        <w:t>ankiety</w:t>
      </w:r>
      <w:r w:rsidR="00355587">
        <w:t xml:space="preserve"> w formie papierowej lub elektronicznej</w:t>
      </w:r>
      <w:r>
        <w:t>,</w:t>
      </w:r>
    </w:p>
    <w:p w:rsidR="00330096" w:rsidRDefault="00F85DC8" w:rsidP="00127F34">
      <w:pPr>
        <w:pStyle w:val="Akapitzlist"/>
        <w:numPr>
          <w:ilvl w:val="0"/>
          <w:numId w:val="2"/>
        </w:numPr>
        <w:jc w:val="both"/>
      </w:pPr>
      <w:r>
        <w:t>spotka</w:t>
      </w:r>
      <w:r w:rsidR="00841F5B">
        <w:t>nia</w:t>
      </w:r>
      <w:r w:rsidR="00330096">
        <w:t xml:space="preserve"> konsultacy</w:t>
      </w:r>
      <w:r>
        <w:t>j</w:t>
      </w:r>
      <w:r w:rsidR="00E6682F">
        <w:t>ne, podczas których</w:t>
      </w:r>
      <w:r w:rsidR="00330096">
        <w:t xml:space="preserve"> oprócz prezentowania informacji, prowadzone były debaty z uczestn</w:t>
      </w:r>
      <w:r w:rsidR="00E6682F">
        <w:t>ikami – spo</w:t>
      </w:r>
      <w:r w:rsidR="00E6682F" w:rsidRPr="00E53EE1">
        <w:t>tkania odbyły</w:t>
      </w:r>
      <w:r w:rsidR="00FB782F" w:rsidRPr="00E53EE1">
        <w:t xml:space="preserve"> się</w:t>
      </w:r>
      <w:r w:rsidR="00E6682F" w:rsidRPr="00E53EE1">
        <w:t xml:space="preserve">: </w:t>
      </w:r>
      <w:r w:rsidR="00E53EE1" w:rsidRPr="00E53EE1">
        <w:t>2 czerwca</w:t>
      </w:r>
      <w:r w:rsidR="00E6682F" w:rsidRPr="00E53EE1">
        <w:t xml:space="preserve"> 2016 r. w </w:t>
      </w:r>
      <w:r w:rsidR="00E53EE1" w:rsidRPr="00E53EE1">
        <w:t>Przecznie, Warszewicach i Pigży.</w:t>
      </w:r>
    </w:p>
    <w:p w:rsidR="00330096" w:rsidRDefault="00330096" w:rsidP="00330096">
      <w:pPr>
        <w:ind w:firstLine="567"/>
        <w:jc w:val="both"/>
      </w:pPr>
      <w:r>
        <w:t xml:space="preserve">Projekt uchwały wraz z załącznikami (tj. </w:t>
      </w:r>
      <w:r w:rsidRPr="00330096">
        <w:t>„Diagnoza obszaru zdegradowanego</w:t>
      </w:r>
      <w:r>
        <w:t xml:space="preserve"> </w:t>
      </w:r>
      <w:r w:rsidRPr="00330096">
        <w:t xml:space="preserve">i obszaru rewitalizacji Gminy </w:t>
      </w:r>
      <w:r w:rsidR="003A3B1E">
        <w:t>Ł</w:t>
      </w:r>
      <w:r w:rsidR="003829E5">
        <w:t>ubianka</w:t>
      </w:r>
      <w:r w:rsidRPr="00330096">
        <w:t xml:space="preserve">” oraz mapy obszaru zdegradowanego i obszaru rewitalizacji), ankiety </w:t>
      </w:r>
      <w:r>
        <w:t>i</w:t>
      </w:r>
      <w:r w:rsidRPr="00330096">
        <w:t xml:space="preserve"> formularz konsultacji</w:t>
      </w:r>
      <w:r>
        <w:t xml:space="preserve"> przez cały okres trwania konsultacji były dostępne na stronie internetowej gminy (</w:t>
      </w:r>
      <w:r w:rsidR="00183807" w:rsidRPr="00183807">
        <w:t>www.</w:t>
      </w:r>
      <w:r w:rsidR="003829E5">
        <w:t>lubianka</w:t>
      </w:r>
      <w:r w:rsidRPr="00330096">
        <w:t>.pl</w:t>
      </w:r>
      <w:r>
        <w:t xml:space="preserve">) oraz w </w:t>
      </w:r>
      <w:r w:rsidRPr="00A34248">
        <w:t xml:space="preserve">siedzibie Urzędu </w:t>
      </w:r>
      <w:r w:rsidR="00712719">
        <w:t>Gminy Ł</w:t>
      </w:r>
      <w:r w:rsidR="003829E5">
        <w:t>ubianka</w:t>
      </w:r>
      <w:r w:rsidR="00323994">
        <w:t>.</w:t>
      </w:r>
      <w:r w:rsidR="004449E8">
        <w:t xml:space="preserve"> Wypełniony formularz konsultacji oraz ankietę można było przekazać e-mailem, przesłać pocztą tradycyjną na adres Urzędu </w:t>
      </w:r>
      <w:r w:rsidR="002705D8">
        <w:t>Gminy</w:t>
      </w:r>
      <w:r w:rsidR="004449E8">
        <w:t xml:space="preserve"> lub </w:t>
      </w:r>
      <w:r w:rsidR="00BF57EA">
        <w:t xml:space="preserve">składać bezpośrednio w Urzędzie Gminy. </w:t>
      </w:r>
    </w:p>
    <w:p w:rsidR="00AF1290" w:rsidRDefault="00AB01CB" w:rsidP="00A6328A">
      <w:pPr>
        <w:ind w:firstLine="567"/>
        <w:jc w:val="both"/>
      </w:pPr>
      <w:r w:rsidRPr="00E53EE1">
        <w:t>W dni</w:t>
      </w:r>
      <w:r w:rsidR="00E53EE1" w:rsidRPr="00E53EE1">
        <w:t>u</w:t>
      </w:r>
      <w:r w:rsidRPr="00E53EE1">
        <w:t xml:space="preserve"> 2 </w:t>
      </w:r>
      <w:r w:rsidR="00E53EE1" w:rsidRPr="00E53EE1">
        <w:t>czerwca</w:t>
      </w:r>
      <w:r w:rsidR="00E53EE1">
        <w:t xml:space="preserve"> 2016 r.</w:t>
      </w:r>
      <w:r w:rsidR="006A6134" w:rsidRPr="00E53EE1">
        <w:t xml:space="preserve"> w miejscowościach </w:t>
      </w:r>
      <w:r w:rsidR="00E53EE1" w:rsidRPr="00E53EE1">
        <w:t>Przeczno</w:t>
      </w:r>
      <w:r w:rsidR="00E53EE1">
        <w:t>, Warszewice i Pigża</w:t>
      </w:r>
      <w:r>
        <w:t xml:space="preserve"> </w:t>
      </w:r>
      <w:r w:rsidR="006A6134">
        <w:t>odbyły</w:t>
      </w:r>
      <w:r w:rsidR="00274107">
        <w:t xml:space="preserve"> się spotkania</w:t>
      </w:r>
      <w:r w:rsidR="00403F3E">
        <w:t xml:space="preserve"> </w:t>
      </w:r>
      <w:r w:rsidR="00A573CC">
        <w:t>konsultacyjne, p</w:t>
      </w:r>
      <w:r w:rsidR="006A6134">
        <w:t>odczas</w:t>
      </w:r>
      <w:r w:rsidR="00403F3E" w:rsidRPr="008C67A5">
        <w:t xml:space="preserve"> </w:t>
      </w:r>
      <w:r w:rsidR="006A6134">
        <w:t>których</w:t>
      </w:r>
      <w:r w:rsidR="00403F3E" w:rsidRPr="008C67A5">
        <w:t xml:space="preserve"> </w:t>
      </w:r>
      <w:r w:rsidR="006A6134">
        <w:t>interesariusze zainteresowani tematyką rewitalizacji</w:t>
      </w:r>
      <w:r w:rsidR="00A573CC">
        <w:t xml:space="preserve"> zostali zapoznani z </w:t>
      </w:r>
      <w:r w:rsidR="00547A80">
        <w:t>problematyką wyznaczania obszaru zdegradowanego i obszaru przeznaczonego do rewitalizacji</w:t>
      </w:r>
      <w:r w:rsidR="00A6328A">
        <w:t>, a także mieli możliwość zaprezentowania swoich opinii</w:t>
      </w:r>
      <w:r w:rsidR="00D20BF6">
        <w:t xml:space="preserve"> i pomysłów</w:t>
      </w:r>
      <w:r w:rsidR="00A6328A">
        <w:t xml:space="preserve"> </w:t>
      </w:r>
      <w:r w:rsidR="00D20BF6">
        <w:t>oraz</w:t>
      </w:r>
      <w:r w:rsidR="00A6328A">
        <w:t xml:space="preserve"> zgłoszenia uwag do omawianych dokumentów. </w:t>
      </w:r>
    </w:p>
    <w:p w:rsidR="00FB1C66" w:rsidRDefault="00A6328A" w:rsidP="00A6328A">
      <w:pPr>
        <w:ind w:firstLine="567"/>
        <w:jc w:val="both"/>
      </w:pPr>
      <w:r>
        <w:t>Spotkanie konsultacyjne</w:t>
      </w:r>
      <w:r w:rsidR="00FB1C66">
        <w:t xml:space="preserve"> </w:t>
      </w:r>
      <w:r>
        <w:t>prze</w:t>
      </w:r>
      <w:r w:rsidR="00FB1C66">
        <w:t xml:space="preserve">prowadziła firma </w:t>
      </w:r>
      <w:proofErr w:type="spellStart"/>
      <w:r w:rsidR="00FB1C66">
        <w:t>Dorfin</w:t>
      </w:r>
      <w:proofErr w:type="spellEnd"/>
      <w:r w:rsidR="00FB1C66">
        <w:t xml:space="preserve"> Grant Thornton Sp. z o.o. Sp. k.</w:t>
      </w:r>
      <w:r w:rsidR="00DC1A65">
        <w:t xml:space="preserve"> </w:t>
      </w:r>
      <w:r>
        <w:t>wraz z</w:t>
      </w:r>
      <w:r w:rsidR="00BF57EA">
        <w:t> </w:t>
      </w:r>
      <w:r w:rsidR="00DC1A65">
        <w:t>pracow</w:t>
      </w:r>
      <w:r>
        <w:t>nikami</w:t>
      </w:r>
      <w:r w:rsidR="00181845">
        <w:t xml:space="preserve"> Urzędu </w:t>
      </w:r>
      <w:r w:rsidR="002705D8">
        <w:t>Gminy. Program spotkania</w:t>
      </w:r>
      <w:r w:rsidR="00FB1C66">
        <w:t xml:space="preserve"> wyglądał następująco:</w:t>
      </w:r>
    </w:p>
    <w:p w:rsidR="00FB1C66" w:rsidRDefault="00FB1C66" w:rsidP="001F173C">
      <w:pPr>
        <w:pStyle w:val="Akapitzlist"/>
        <w:numPr>
          <w:ilvl w:val="0"/>
          <w:numId w:val="3"/>
        </w:numPr>
        <w:ind w:left="927"/>
        <w:jc w:val="both"/>
      </w:pPr>
      <w:r>
        <w:t>Powitanie uczestników spotkania;</w:t>
      </w:r>
    </w:p>
    <w:p w:rsidR="00FB1C66" w:rsidRDefault="00FB1C66" w:rsidP="001F173C">
      <w:pPr>
        <w:pStyle w:val="Akapitzlist"/>
        <w:numPr>
          <w:ilvl w:val="0"/>
          <w:numId w:val="3"/>
        </w:numPr>
        <w:ind w:left="927"/>
        <w:jc w:val="both"/>
      </w:pPr>
      <w:r>
        <w:t>Etapy prac nad Gminnym Programem Rewitalizacji;</w:t>
      </w:r>
    </w:p>
    <w:p w:rsidR="00FB1C66" w:rsidRDefault="00FB1C66" w:rsidP="001F173C">
      <w:pPr>
        <w:pStyle w:val="Akapitzlist"/>
        <w:numPr>
          <w:ilvl w:val="0"/>
          <w:numId w:val="3"/>
        </w:numPr>
        <w:ind w:left="927"/>
        <w:jc w:val="both"/>
      </w:pPr>
      <w:r>
        <w:t>Podstawowe pojęcia związane z rewitalizacją;</w:t>
      </w:r>
    </w:p>
    <w:p w:rsidR="00FB1C66" w:rsidRDefault="00FB1C66" w:rsidP="001F173C">
      <w:pPr>
        <w:pStyle w:val="Akapitzlist"/>
        <w:numPr>
          <w:ilvl w:val="0"/>
          <w:numId w:val="3"/>
        </w:numPr>
        <w:ind w:left="927"/>
        <w:jc w:val="both"/>
      </w:pPr>
      <w:r>
        <w:lastRenderedPageBreak/>
        <w:t>Zasięg obszaru zdegradowanego i obszaru rewitalizacji na mapie;</w:t>
      </w:r>
    </w:p>
    <w:p w:rsidR="00FB1C66" w:rsidRDefault="00FB1C66" w:rsidP="001F173C">
      <w:pPr>
        <w:pStyle w:val="Akapitzlist"/>
        <w:numPr>
          <w:ilvl w:val="0"/>
          <w:numId w:val="3"/>
        </w:numPr>
        <w:ind w:left="927"/>
        <w:jc w:val="both"/>
      </w:pPr>
      <w:r>
        <w:t>Diagnoza obszaru rewitalizacji:</w:t>
      </w:r>
    </w:p>
    <w:p w:rsidR="00FB1C66" w:rsidRDefault="00FB1C66" w:rsidP="001F173C">
      <w:pPr>
        <w:pStyle w:val="Akapitzlist"/>
        <w:numPr>
          <w:ilvl w:val="0"/>
          <w:numId w:val="4"/>
        </w:numPr>
        <w:ind w:left="1647"/>
        <w:jc w:val="both"/>
      </w:pPr>
      <w:r>
        <w:t>kryzysowe zjawiska w sferze społecznej,</w:t>
      </w:r>
    </w:p>
    <w:p w:rsidR="00FB1C66" w:rsidRDefault="00FB1C66" w:rsidP="001F173C">
      <w:pPr>
        <w:pStyle w:val="Akapitzlist"/>
        <w:numPr>
          <w:ilvl w:val="0"/>
          <w:numId w:val="4"/>
        </w:numPr>
        <w:ind w:left="1647"/>
        <w:jc w:val="both"/>
      </w:pPr>
      <w:r>
        <w:t>kryzysowe zjawiska w pozostałych sferach,</w:t>
      </w:r>
    </w:p>
    <w:p w:rsidR="00FB1C66" w:rsidRDefault="00FB1C66" w:rsidP="001F173C">
      <w:pPr>
        <w:pStyle w:val="Akapitzlist"/>
        <w:numPr>
          <w:ilvl w:val="0"/>
          <w:numId w:val="4"/>
        </w:numPr>
        <w:ind w:left="1647"/>
        <w:jc w:val="both"/>
      </w:pPr>
      <w:r>
        <w:t>potencjały obszaru,</w:t>
      </w:r>
    </w:p>
    <w:p w:rsidR="00FB1C66" w:rsidRDefault="002D1098" w:rsidP="001F173C">
      <w:pPr>
        <w:pStyle w:val="Akapitzlist"/>
        <w:numPr>
          <w:ilvl w:val="0"/>
          <w:numId w:val="3"/>
        </w:numPr>
        <w:ind w:left="927"/>
        <w:jc w:val="both"/>
      </w:pPr>
      <w:r>
        <w:t>Dyskusja</w:t>
      </w:r>
      <w:r w:rsidR="00FB1C66">
        <w:t xml:space="preserve"> na temat plusów i minusów danego obszaru, wizji jego rozwoju, celów rozwojowych i przedsięwzięć</w:t>
      </w:r>
      <w:r>
        <w:t>;</w:t>
      </w:r>
    </w:p>
    <w:p w:rsidR="00A6328A" w:rsidRDefault="00FB1C66" w:rsidP="001F173C">
      <w:pPr>
        <w:pStyle w:val="Akapitzlist"/>
        <w:numPr>
          <w:ilvl w:val="0"/>
          <w:numId w:val="3"/>
        </w:numPr>
        <w:ind w:left="927"/>
        <w:jc w:val="both"/>
      </w:pPr>
      <w:r>
        <w:t>Przypomnienie o toczących się konsultacjach.</w:t>
      </w:r>
    </w:p>
    <w:p w:rsidR="0041561F" w:rsidRDefault="009305B9" w:rsidP="000B4B35">
      <w:pPr>
        <w:ind w:firstLine="709"/>
        <w:jc w:val="both"/>
      </w:pPr>
      <w:r w:rsidRPr="00381458">
        <w:t>W spotkaniach konsultacyjnych na terenie Gminy Ł</w:t>
      </w:r>
      <w:r w:rsidR="009035E0" w:rsidRPr="00381458">
        <w:t>ubianka</w:t>
      </w:r>
      <w:r w:rsidRPr="00381458">
        <w:t xml:space="preserve"> uczestniczyło łącznie </w:t>
      </w:r>
      <w:r w:rsidR="00381458" w:rsidRPr="00381458">
        <w:t>25</w:t>
      </w:r>
      <w:r w:rsidRPr="00381458">
        <w:t xml:space="preserve"> osób</w:t>
      </w:r>
      <w:r w:rsidR="009C3865" w:rsidRPr="00381458">
        <w:t xml:space="preserve"> (</w:t>
      </w:r>
      <w:r w:rsidR="00381458" w:rsidRPr="00381458">
        <w:t>Przeczno</w:t>
      </w:r>
      <w:r w:rsidR="009C3865" w:rsidRPr="00381458">
        <w:t xml:space="preserve"> – 1</w:t>
      </w:r>
      <w:r w:rsidR="00381458" w:rsidRPr="00381458">
        <w:t>0</w:t>
      </w:r>
      <w:r w:rsidR="009C3865" w:rsidRPr="00381458">
        <w:t xml:space="preserve"> osób, </w:t>
      </w:r>
      <w:r w:rsidR="00381458" w:rsidRPr="00381458">
        <w:t>Warszewice</w:t>
      </w:r>
      <w:r w:rsidR="009C3865" w:rsidRPr="00381458">
        <w:t xml:space="preserve"> – </w:t>
      </w:r>
      <w:r w:rsidR="00381458" w:rsidRPr="00381458">
        <w:t>1</w:t>
      </w:r>
      <w:r w:rsidR="009C3865" w:rsidRPr="00381458">
        <w:t>2 os</w:t>
      </w:r>
      <w:r w:rsidR="00381458" w:rsidRPr="00381458">
        <w:t>ób</w:t>
      </w:r>
      <w:r w:rsidR="009C3865" w:rsidRPr="00381458">
        <w:t xml:space="preserve">, </w:t>
      </w:r>
      <w:r w:rsidR="00381458" w:rsidRPr="00381458">
        <w:t>Pigża</w:t>
      </w:r>
      <w:r w:rsidR="009C3865" w:rsidRPr="00381458">
        <w:t xml:space="preserve"> – </w:t>
      </w:r>
      <w:r w:rsidR="00381458" w:rsidRPr="00381458">
        <w:t>3</w:t>
      </w:r>
      <w:r w:rsidR="009C3865" w:rsidRPr="00381458">
        <w:t xml:space="preserve"> os</w:t>
      </w:r>
      <w:r w:rsidR="00381458" w:rsidRPr="00381458">
        <w:t>oby</w:t>
      </w:r>
      <w:r w:rsidR="009C3865" w:rsidRPr="00381458">
        <w:t xml:space="preserve">). </w:t>
      </w:r>
      <w:r w:rsidR="00BD435E" w:rsidRPr="00381458">
        <w:t>Po </w:t>
      </w:r>
      <w:r w:rsidR="00D20BF6" w:rsidRPr="00381458">
        <w:t>zapoznaniu z wynikami</w:t>
      </w:r>
      <w:r w:rsidR="00D20BF6">
        <w:t xml:space="preserve"> </w:t>
      </w:r>
      <w:r w:rsidR="00BF57EA">
        <w:t>„Diagnozy</w:t>
      </w:r>
      <w:r w:rsidR="00955215" w:rsidRPr="00955215">
        <w:t xml:space="preserve"> obszaru zdegradowanego i obszaru rewitalizacji Gminy </w:t>
      </w:r>
      <w:r w:rsidR="003A3B1E">
        <w:t>Ł</w:t>
      </w:r>
      <w:r w:rsidR="00FA22C6">
        <w:t>ubianka</w:t>
      </w:r>
      <w:r w:rsidR="00955215" w:rsidRPr="00955215">
        <w:t>”</w:t>
      </w:r>
      <w:r w:rsidR="00D20BF6">
        <w:t xml:space="preserve"> </w:t>
      </w:r>
      <w:r w:rsidR="00955215">
        <w:t>uczestnicy</w:t>
      </w:r>
      <w:r w:rsidR="00D20BF6">
        <w:t xml:space="preserve"> </w:t>
      </w:r>
      <w:r w:rsidR="00955215">
        <w:t xml:space="preserve">wzięli udział w dyskusji, podczas której poruszano </w:t>
      </w:r>
      <w:r w:rsidR="003F6AB7">
        <w:t>kwestię</w:t>
      </w:r>
      <w:r w:rsidR="00955215">
        <w:t xml:space="preserve"> problemów występujących na danym obszarze, a także </w:t>
      </w:r>
      <w:r w:rsidR="00BF57EA">
        <w:t>dyskutowano nad</w:t>
      </w:r>
      <w:r w:rsidR="003F6AB7">
        <w:t xml:space="preserve"> </w:t>
      </w:r>
      <w:r w:rsidR="00BF57EA">
        <w:t>głównymi</w:t>
      </w:r>
      <w:r w:rsidR="003F6AB7">
        <w:t xml:space="preserve"> </w:t>
      </w:r>
      <w:r w:rsidR="00BF57EA">
        <w:t>potrzebami</w:t>
      </w:r>
      <w:r w:rsidR="008A7572">
        <w:t xml:space="preserve"> lokalnych</w:t>
      </w:r>
      <w:r w:rsidR="003F6AB7">
        <w:t xml:space="preserve"> społeczności</w:t>
      </w:r>
      <w:r w:rsidR="009C3865">
        <w:t>. Podczas spotkania mieszkańcy gminy mieli możliwość zgłaszania własnych pom</w:t>
      </w:r>
      <w:r w:rsidR="00BD435E">
        <w:t>ysłów na działania konieczne na </w:t>
      </w:r>
      <w:r w:rsidR="009C3865">
        <w:t xml:space="preserve">danym obszarze. </w:t>
      </w:r>
      <w:r w:rsidR="008A7572">
        <w:t>Jako najważniejsze problemy</w:t>
      </w:r>
      <w:r w:rsidR="00BD435E">
        <w:t xml:space="preserve"> </w:t>
      </w:r>
      <w:r w:rsidR="008A7572">
        <w:t>w poszczególnych miejscowościac</w:t>
      </w:r>
      <w:r w:rsidR="00A301E8" w:rsidRPr="00AC3EEE">
        <w:t xml:space="preserve">h zgłoszono niewystarczające wyposażenie w infrastrukturę społeczną (m.in. </w:t>
      </w:r>
      <w:r w:rsidR="00D609FC" w:rsidRPr="00AC3EEE">
        <w:t>brak lub niedostosowanie do potrzeb społeczności świetlic wiejskich</w:t>
      </w:r>
      <w:r w:rsidR="00A301E8" w:rsidRPr="00AC3EEE">
        <w:t xml:space="preserve">, </w:t>
      </w:r>
      <w:r w:rsidR="00BE7F32" w:rsidRPr="00AC3EEE">
        <w:t xml:space="preserve">brak </w:t>
      </w:r>
      <w:r w:rsidR="00A301E8" w:rsidRPr="00AC3EEE">
        <w:t>miejsc integracji mieszkańców), niewystarczające wypos</w:t>
      </w:r>
      <w:r w:rsidR="00BD435E" w:rsidRPr="00AC3EEE">
        <w:t>ażenie w </w:t>
      </w:r>
      <w:r w:rsidR="003913A0" w:rsidRPr="00AC3EEE">
        <w:t>infrastrukturę sportową i rekreacyjną</w:t>
      </w:r>
      <w:r w:rsidR="00A301E8" w:rsidRPr="00AC3EEE">
        <w:t xml:space="preserve"> (brak </w:t>
      </w:r>
      <w:r w:rsidR="00D609FC" w:rsidRPr="00AC3EEE">
        <w:t>lub niedostosowanie do potrzeb społeczności boisk sportowych</w:t>
      </w:r>
      <w:r w:rsidR="003913A0" w:rsidRPr="00AC3EEE">
        <w:t>, siłowni zewnętrznych). Na terenach zdegradowanych odczuwalna jest potrzeba organizacji zajęć a</w:t>
      </w:r>
      <w:r w:rsidR="00BD435E" w:rsidRPr="00AC3EEE">
        <w:t>ktywizujących i integrujących</w:t>
      </w:r>
      <w:r w:rsidR="003913A0" w:rsidRPr="00AC3EEE">
        <w:t xml:space="preserve"> mieszkańców, na przykład zajęć dla dzieci i młodzieży (</w:t>
      </w:r>
      <w:r w:rsidR="00BD435E" w:rsidRPr="00AC3EEE">
        <w:t>w </w:t>
      </w:r>
      <w:r w:rsidR="000B4B35" w:rsidRPr="00AC3EEE">
        <w:t>tym dodatkowy</w:t>
      </w:r>
      <w:r w:rsidR="00D96B4F" w:rsidRPr="00AC3EEE">
        <w:t>ch</w:t>
      </w:r>
      <w:r w:rsidR="000B4B35" w:rsidRPr="00AC3EEE">
        <w:t xml:space="preserve"> zajęć</w:t>
      </w:r>
      <w:r w:rsidR="003913A0" w:rsidRPr="00AC3EEE">
        <w:t xml:space="preserve"> dla uczniów), zaję</w:t>
      </w:r>
      <w:r w:rsidR="000B4B35" w:rsidRPr="00AC3EEE">
        <w:t>ć rozwijających</w:t>
      </w:r>
      <w:r w:rsidR="003913A0" w:rsidRPr="00AC3EEE">
        <w:t xml:space="preserve"> zainteresowania, kurs</w:t>
      </w:r>
      <w:r w:rsidR="000B4B35" w:rsidRPr="00AC3EEE">
        <w:t>ów komputerowych</w:t>
      </w:r>
      <w:r w:rsidR="003913A0" w:rsidRPr="00AC3EEE">
        <w:t xml:space="preserve"> dla seniorów cz</w:t>
      </w:r>
      <w:r w:rsidR="000B4B35" w:rsidRPr="00AC3EEE">
        <w:t>y szkoleń</w:t>
      </w:r>
      <w:r w:rsidR="003913A0" w:rsidRPr="00AC3EEE">
        <w:t xml:space="preserve"> zawodow</w:t>
      </w:r>
      <w:r w:rsidR="000B4B35" w:rsidRPr="00AC3EEE">
        <w:t>ych</w:t>
      </w:r>
      <w:r w:rsidR="003913A0" w:rsidRPr="00AC3EEE">
        <w:t xml:space="preserve"> dla osób bezrobotnych</w:t>
      </w:r>
      <w:r w:rsidR="000B4B35" w:rsidRPr="00AC3EEE">
        <w:t>, a także zajęć sportowych</w:t>
      </w:r>
      <w:r w:rsidR="003913A0" w:rsidRPr="00AC3EEE">
        <w:t xml:space="preserve">. </w:t>
      </w:r>
      <w:r w:rsidR="000B4B35" w:rsidRPr="00AC3EEE">
        <w:t xml:space="preserve">Dostrzeżono również konieczność zaangażowania animatora społeczności lokalnej wspierającego i aktywizującego mieszkańców. </w:t>
      </w:r>
      <w:r w:rsidR="000B2DC7" w:rsidRPr="00AC3EEE">
        <w:t>Problemem zgłaszanym przez mieszkańców był także brak dogodnych połączeń komunikacyjnych z pobliskimi miastami.</w:t>
      </w:r>
      <w:r w:rsidR="00BE7F32" w:rsidRPr="00AC3EEE">
        <w:t xml:space="preserve"> </w:t>
      </w:r>
      <w:r w:rsidR="000B4B35" w:rsidRPr="00AC3EEE">
        <w:t>Podczas wszystkich spotkań konsultacyjnych</w:t>
      </w:r>
      <w:r w:rsidR="0041561F" w:rsidRPr="00AC3EEE">
        <w:t xml:space="preserve"> zaprezentowano liczne pomysły działań</w:t>
      </w:r>
      <w:r w:rsidR="000E6470" w:rsidRPr="00AC3EEE">
        <w:t xml:space="preserve"> zarówno w sferze infrastrukturalnej</w:t>
      </w:r>
      <w:r w:rsidR="000B2DC7" w:rsidRPr="00AC3EEE">
        <w:t xml:space="preserve"> (np. remont zabytkowego pałacu w Warszewicach, w którym obecnie znajduje się szkoła</w:t>
      </w:r>
      <w:r w:rsidR="00AC3EEE" w:rsidRPr="00AC3EEE">
        <w:t>, odnowa parku po dawnym PGR w Pigży</w:t>
      </w:r>
      <w:r w:rsidR="000B2DC7" w:rsidRPr="00AC3EEE">
        <w:t>)</w:t>
      </w:r>
      <w:r w:rsidR="000E6470" w:rsidRPr="00AC3EEE">
        <w:t>, jak i społecznej</w:t>
      </w:r>
      <w:r w:rsidR="0041561F" w:rsidRPr="00AC3EEE">
        <w:t>, jakie mogłyby być</w:t>
      </w:r>
      <w:r w:rsidR="000E6470" w:rsidRPr="00AC3EEE">
        <w:t xml:space="preserve"> realizowane na </w:t>
      </w:r>
      <w:r w:rsidR="00D42950" w:rsidRPr="00AC3EEE">
        <w:t>poszczególnych obszarach</w:t>
      </w:r>
      <w:r w:rsidR="000E6470" w:rsidRPr="00AC3EEE">
        <w:t xml:space="preserve">. </w:t>
      </w:r>
      <w:r w:rsidR="000B2DC7" w:rsidRPr="00AC3EEE">
        <w:t xml:space="preserve">Mieszkańcy zgłosili także pomysł </w:t>
      </w:r>
      <w:r w:rsidR="00D84F1A" w:rsidRPr="00AC3EEE">
        <w:t>stworzenia lokalnego targowiska, na którym miejscowi rolnicy mogliby sprzedawać ekologiczne produkty.</w:t>
      </w:r>
    </w:p>
    <w:p w:rsidR="004E2D4B" w:rsidRDefault="004E2D4B" w:rsidP="00A437B1">
      <w:pPr>
        <w:ind w:firstLine="709"/>
        <w:jc w:val="both"/>
      </w:pPr>
      <w:r>
        <w:t xml:space="preserve">Mieszkańcy Gminy </w:t>
      </w:r>
      <w:r w:rsidR="003A3B1E">
        <w:t>Ł</w:t>
      </w:r>
      <w:r w:rsidR="00FA22C6">
        <w:t>ubianka</w:t>
      </w:r>
      <w:r>
        <w:t xml:space="preserve"> swo</w:t>
      </w:r>
      <w:r w:rsidR="00BD435E">
        <w:t>je opinie na temat konsultowanego projektu</w:t>
      </w:r>
      <w:r w:rsidR="00AD1DEF">
        <w:t xml:space="preserve"> mogli wyrazić również</w:t>
      </w:r>
      <w:r>
        <w:t xml:space="preserve"> za pośrednictwem anonimowych </w:t>
      </w:r>
      <w:r w:rsidRPr="00DF1900">
        <w:t xml:space="preserve">ankiet </w:t>
      </w:r>
      <w:r w:rsidR="004A0FA8" w:rsidRPr="00DF1900">
        <w:t xml:space="preserve">(dostępnych w formie papierowej </w:t>
      </w:r>
      <w:r w:rsidR="00FA22C6" w:rsidRPr="00DF1900">
        <w:t>i</w:t>
      </w:r>
      <w:r w:rsidR="004A0FA8" w:rsidRPr="00DF1900">
        <w:t xml:space="preserve"> elektronicznej). Podczas konsultacj</w:t>
      </w:r>
      <w:r w:rsidR="00D42950" w:rsidRPr="00DF1900">
        <w:t xml:space="preserve">i społecznych zebrano łącznie </w:t>
      </w:r>
      <w:r w:rsidR="00DF1900" w:rsidRPr="00DF1900">
        <w:t>49</w:t>
      </w:r>
      <w:r w:rsidR="004A0FA8" w:rsidRPr="00DF1900">
        <w:t xml:space="preserve"> ankiet</w:t>
      </w:r>
      <w:r w:rsidR="00AD1DEF" w:rsidRPr="00DF1900">
        <w:t>,</w:t>
      </w:r>
      <w:r w:rsidR="00DF1900">
        <w:t xml:space="preserve"> </w:t>
      </w:r>
      <w:r w:rsidR="00AD1DEF">
        <w:t>w których wskazano największe problemy i</w:t>
      </w:r>
      <w:r w:rsidR="00CE4890">
        <w:t> </w:t>
      </w:r>
      <w:r w:rsidR="00AD1DEF">
        <w:t>najpilniejsze potrzeby danych obszarów</w:t>
      </w:r>
      <w:r w:rsidR="004A0FA8">
        <w:t xml:space="preserve">. </w:t>
      </w:r>
      <w:r w:rsidR="00795CED">
        <w:t>Uzyskane od interesariuszy inf</w:t>
      </w:r>
      <w:r w:rsidR="00431690">
        <w:t>ormacje zostaną wykorzystane na </w:t>
      </w:r>
      <w:r w:rsidR="00795CED">
        <w:t xml:space="preserve">etapie tworzenia Gminnego Programu Rewitalizacji Gminy </w:t>
      </w:r>
      <w:r w:rsidR="003A3B1E">
        <w:t>Ł</w:t>
      </w:r>
      <w:r w:rsidR="00FA22C6">
        <w:t>ubianka</w:t>
      </w:r>
      <w:r w:rsidR="00D42950">
        <w:t xml:space="preserve"> na lata 2016</w:t>
      </w:r>
      <w:r w:rsidR="00795CED">
        <w:t xml:space="preserve">-2023. </w:t>
      </w:r>
      <w:r w:rsidR="004A0FA8">
        <w:t xml:space="preserve">Szczegółowe wyniki badania </w:t>
      </w:r>
      <w:r w:rsidR="00795CED">
        <w:t>zamieszczone zostały w</w:t>
      </w:r>
      <w:r w:rsidR="004A0FA8">
        <w:t xml:space="preserve"> załącznik</w:t>
      </w:r>
      <w:r w:rsidR="00795CED">
        <w:t>u</w:t>
      </w:r>
      <w:r w:rsidR="004A0FA8">
        <w:t xml:space="preserve"> nr 1. </w:t>
      </w:r>
    </w:p>
    <w:p w:rsidR="00AF1290" w:rsidRDefault="005201D8" w:rsidP="00A437B1">
      <w:pPr>
        <w:ind w:firstLine="709"/>
        <w:jc w:val="both"/>
      </w:pPr>
      <w:r>
        <w:t xml:space="preserve">Podczas konsultacji społecznych nie zgłoszono żadnych uwag ani propozycji zmian </w:t>
      </w:r>
      <w:r w:rsidR="00E46913">
        <w:t xml:space="preserve">dotyczących wyznaczenia obszaru zdegradowanego i obszaru rewitalizacji na terenie </w:t>
      </w:r>
      <w:r w:rsidR="00E46913" w:rsidRPr="00DF1900">
        <w:t xml:space="preserve">Gminy </w:t>
      </w:r>
      <w:r w:rsidR="003A3B1E" w:rsidRPr="00DF1900">
        <w:t>Ł</w:t>
      </w:r>
      <w:r w:rsidR="00FA22C6" w:rsidRPr="00DF1900">
        <w:t>ubianka</w:t>
      </w:r>
      <w:r w:rsidR="00A437B1" w:rsidRPr="00DF1900">
        <w:t xml:space="preserve"> (w okresie od </w:t>
      </w:r>
      <w:r w:rsidR="00DF1900" w:rsidRPr="00DF1900">
        <w:t>20</w:t>
      </w:r>
      <w:r w:rsidR="00A437B1" w:rsidRPr="00DF1900">
        <w:t xml:space="preserve"> maja do 1</w:t>
      </w:r>
      <w:r w:rsidR="00DF1900" w:rsidRPr="00DF1900">
        <w:t>9</w:t>
      </w:r>
      <w:r w:rsidR="00A437B1" w:rsidRPr="00DF1900">
        <w:t xml:space="preserve"> czerwca 2016 r. </w:t>
      </w:r>
      <w:r w:rsidR="003C2B08" w:rsidRPr="00DF1900">
        <w:t>nie wpłynął żaden formularz konsultacji)</w:t>
      </w:r>
      <w:r w:rsidR="00E46913" w:rsidRPr="00DF1900">
        <w:t>.</w:t>
      </w:r>
    </w:p>
    <w:p w:rsidR="00795CED" w:rsidRDefault="00AF1290" w:rsidP="00AD1DEF">
      <w:r>
        <w:br w:type="page"/>
      </w:r>
    </w:p>
    <w:p w:rsidR="002146FD" w:rsidRDefault="002146FD" w:rsidP="002146FD">
      <w:pPr>
        <w:jc w:val="both"/>
        <w:rPr>
          <w:b/>
        </w:rPr>
      </w:pPr>
      <w:r w:rsidRPr="002146FD">
        <w:rPr>
          <w:b/>
        </w:rPr>
        <w:lastRenderedPageBreak/>
        <w:t>2. Konkluzje</w:t>
      </w:r>
    </w:p>
    <w:p w:rsidR="00E46913" w:rsidRDefault="00E46913" w:rsidP="00E46913">
      <w:pPr>
        <w:ind w:firstLine="567"/>
        <w:jc w:val="both"/>
      </w:pPr>
      <w:r>
        <w:t xml:space="preserve">W związku z brakiem uwag do treści </w:t>
      </w:r>
      <w:r w:rsidR="00CE4890" w:rsidRPr="00CE4890">
        <w:t>uchwały w sprawie wyznaczenia obszaru zdegradowanego i</w:t>
      </w:r>
      <w:r w:rsidR="00CE4890">
        <w:t> </w:t>
      </w:r>
      <w:r w:rsidR="00CE4890" w:rsidRPr="00CE4890">
        <w:t>obszaru rewitalizacji</w:t>
      </w:r>
      <w:r>
        <w:t>, do dokumentu przedstawionego do konsultacji nie zostały wprowadzone żadne zmiany. Informacje, opinie i propozycje działań przedstawione przez</w:t>
      </w:r>
      <w:r w:rsidR="0010424C">
        <w:t xml:space="preserve"> </w:t>
      </w:r>
      <w:r w:rsidR="00AD1DEF">
        <w:t>interesariuszy podczas spotkań konsultacyjnych</w:t>
      </w:r>
      <w:r w:rsidR="0010424C">
        <w:t xml:space="preserve"> lub za pośrednictwem ankiet zostaną wykorzystane przy tworzeniu</w:t>
      </w:r>
      <w:r w:rsidR="0010424C" w:rsidRPr="0010424C">
        <w:t xml:space="preserve"> Gminnego Programu Rewitalizacji Gminy </w:t>
      </w:r>
      <w:r w:rsidR="00472A1B">
        <w:t>Łubianka</w:t>
      </w:r>
      <w:r w:rsidR="003C2B08">
        <w:t xml:space="preserve"> na lata 2016</w:t>
      </w:r>
      <w:r w:rsidR="0010424C" w:rsidRPr="0010424C">
        <w:t>-2023</w:t>
      </w:r>
    </w:p>
    <w:p w:rsidR="00E717AE" w:rsidRDefault="00E46913" w:rsidP="00E46913">
      <w:pPr>
        <w:ind w:firstLine="567"/>
        <w:jc w:val="both"/>
      </w:pPr>
      <w:r>
        <w:t xml:space="preserve">Niniejsze sprawozdanie z konsultacji społecznych umieszcza się na stronie podmiotowej gminy               w Biuletynie Informacji Publicznej oraz na żądanie osób zainteresowanych udostępnia się w siedzibie Urzędu </w:t>
      </w:r>
      <w:r w:rsidR="0010424C">
        <w:t xml:space="preserve">Gminy. </w:t>
      </w:r>
    </w:p>
    <w:p w:rsidR="003C2B08" w:rsidRDefault="003C2B08">
      <w:r>
        <w:br w:type="page"/>
      </w:r>
    </w:p>
    <w:p w:rsidR="009328F9" w:rsidRPr="00E717AE" w:rsidRDefault="00E717AE" w:rsidP="009328F9">
      <w:pPr>
        <w:jc w:val="both"/>
        <w:rPr>
          <w:b/>
        </w:rPr>
      </w:pPr>
      <w:r w:rsidRPr="00E717AE">
        <w:rPr>
          <w:b/>
        </w:rPr>
        <w:lastRenderedPageBreak/>
        <w:t>Załącznik nr 1</w:t>
      </w:r>
    </w:p>
    <w:p w:rsidR="003127AA" w:rsidRPr="00B307E9" w:rsidRDefault="00085D75" w:rsidP="003127AA">
      <w:pPr>
        <w:jc w:val="both"/>
        <w:rPr>
          <w:b/>
        </w:rPr>
      </w:pPr>
      <w:r w:rsidRPr="00B307E9">
        <w:rPr>
          <w:b/>
        </w:rPr>
        <w:t xml:space="preserve">Wyniki badania ankietowego </w:t>
      </w:r>
      <w:r w:rsidR="00B307E9" w:rsidRPr="00B307E9">
        <w:rPr>
          <w:b/>
        </w:rPr>
        <w:t xml:space="preserve">realizowanego podczas konsultacji społecznych w okresie </w:t>
      </w:r>
      <w:r w:rsidR="00AD1DEF">
        <w:rPr>
          <w:b/>
        </w:rPr>
        <w:t>od </w:t>
      </w:r>
      <w:r w:rsidR="00DF1900">
        <w:rPr>
          <w:b/>
        </w:rPr>
        <w:t>20</w:t>
      </w:r>
      <w:r w:rsidR="00773BF2">
        <w:rPr>
          <w:b/>
        </w:rPr>
        <w:t> </w:t>
      </w:r>
      <w:r w:rsidR="00B307E9" w:rsidRPr="00B307E9">
        <w:rPr>
          <w:b/>
        </w:rPr>
        <w:t>maja 2016 r. do 1</w:t>
      </w:r>
      <w:r w:rsidR="00DF1900">
        <w:rPr>
          <w:b/>
        </w:rPr>
        <w:t>9</w:t>
      </w:r>
      <w:r w:rsidR="00B307E9" w:rsidRPr="00B307E9">
        <w:rPr>
          <w:b/>
        </w:rPr>
        <w:t xml:space="preserve"> czerwca 2016 r. na terenie Gminy </w:t>
      </w:r>
      <w:r w:rsidR="003A3B1E">
        <w:rPr>
          <w:b/>
        </w:rPr>
        <w:t>Ł</w:t>
      </w:r>
      <w:r w:rsidR="00DF1900">
        <w:rPr>
          <w:b/>
        </w:rPr>
        <w:t>ubianka</w:t>
      </w:r>
      <w:r w:rsidR="00B307E9" w:rsidRPr="00B307E9">
        <w:rPr>
          <w:b/>
        </w:rPr>
        <w:t xml:space="preserve">. </w:t>
      </w:r>
    </w:p>
    <w:p w:rsidR="00B307E9" w:rsidRDefault="00B307E9" w:rsidP="00B307E9">
      <w:pPr>
        <w:ind w:firstLine="709"/>
        <w:jc w:val="both"/>
      </w:pPr>
      <w:r>
        <w:t>W okresie realizacji konsultacji społecznych na terenie Gmi</w:t>
      </w:r>
      <w:r w:rsidR="00773BF2">
        <w:t xml:space="preserve">ny </w:t>
      </w:r>
      <w:r w:rsidR="003A3B1E">
        <w:t>Ł</w:t>
      </w:r>
      <w:r w:rsidR="00DF1900">
        <w:t>ubianka</w:t>
      </w:r>
      <w:r w:rsidR="00773BF2">
        <w:t xml:space="preserve"> otrzymano łącznie </w:t>
      </w:r>
      <w:r w:rsidR="00DF1900">
        <w:t>49</w:t>
      </w:r>
      <w:r w:rsidR="00773BF2">
        <w:t> </w:t>
      </w:r>
      <w:r>
        <w:t>ankiet (w wersji papierowej</w:t>
      </w:r>
      <w:r w:rsidR="00773BF2">
        <w:t xml:space="preserve"> lub</w:t>
      </w:r>
      <w:r>
        <w:t xml:space="preserve"> elektronicznej). Kwestionariusz ankiety zawierał </w:t>
      </w:r>
      <w:r w:rsidR="002D4B95">
        <w:t xml:space="preserve">zarówno pytania zamknięte z gotową kafeterią odpowiedzi, jak i pytania otwarte, w których respondenci udzielali odpowiedzi własnymi słowami. </w:t>
      </w:r>
    </w:p>
    <w:p w:rsidR="002D4B95" w:rsidRPr="002D4B95" w:rsidRDefault="002D4B95" w:rsidP="00F3407D">
      <w:pPr>
        <w:tabs>
          <w:tab w:val="left" w:pos="284"/>
        </w:tabs>
        <w:spacing w:before="120" w:after="100" w:afterAutospacing="1"/>
        <w:rPr>
          <w:b/>
        </w:rPr>
      </w:pPr>
      <w:r w:rsidRPr="002D4B95">
        <w:rPr>
          <w:b/>
        </w:rPr>
        <w:t>Dane metryczkowe</w:t>
      </w:r>
    </w:p>
    <w:p w:rsidR="00804965" w:rsidRPr="002D4B95" w:rsidRDefault="003C2B08" w:rsidP="00804965">
      <w:pPr>
        <w:spacing w:after="120"/>
        <w:ind w:firstLine="709"/>
        <w:jc w:val="both"/>
      </w:pPr>
      <w:r>
        <w:t>W badaniu ankietowym wzięł</w:t>
      </w:r>
      <w:r w:rsidR="00BA2DC2">
        <w:t>o</w:t>
      </w:r>
      <w:r w:rsidR="002D4B95" w:rsidRPr="002D4B95">
        <w:t xml:space="preserve"> udział łącznie </w:t>
      </w:r>
      <w:r w:rsidR="00BA2DC2">
        <w:t>49</w:t>
      </w:r>
      <w:r w:rsidR="00F3407D">
        <w:t xml:space="preserve"> os</w:t>
      </w:r>
      <w:r w:rsidR="00BA2DC2">
        <w:t>ó</w:t>
      </w:r>
      <w:r>
        <w:t xml:space="preserve">b </w:t>
      </w:r>
      <w:r w:rsidR="00F3407D">
        <w:t>z miejscowości</w:t>
      </w:r>
      <w:r w:rsidR="00607238">
        <w:t xml:space="preserve"> położonych na terenie Gminy Ł</w:t>
      </w:r>
      <w:r w:rsidR="00BA2DC2">
        <w:t>ubianka</w:t>
      </w:r>
      <w:r w:rsidR="002D4B95" w:rsidRPr="002D4B95">
        <w:t>. W badanej grupie znalazł</w:t>
      </w:r>
      <w:r w:rsidR="00BA2DC2">
        <w:t>y</w:t>
      </w:r>
      <w:r w:rsidR="002D4B95" w:rsidRPr="002D4B95">
        <w:t xml:space="preserve"> się </w:t>
      </w:r>
      <w:r w:rsidR="00BA2DC2">
        <w:t>2</w:t>
      </w:r>
      <w:r w:rsidR="00607238">
        <w:t>3 kobiet</w:t>
      </w:r>
      <w:r w:rsidR="00BA2DC2">
        <w:t>y</w:t>
      </w:r>
      <w:r w:rsidR="00607238">
        <w:t xml:space="preserve"> i </w:t>
      </w:r>
      <w:r w:rsidR="00BA2DC2">
        <w:t>24</w:t>
      </w:r>
      <w:r w:rsidR="00773BF2">
        <w:t> </w:t>
      </w:r>
      <w:r w:rsidR="00607238">
        <w:t>mężczyzn (</w:t>
      </w:r>
      <w:r w:rsidR="00BA2DC2">
        <w:t>2</w:t>
      </w:r>
      <w:r w:rsidR="002D4B95" w:rsidRPr="002D4B95">
        <w:t xml:space="preserve"> </w:t>
      </w:r>
      <w:r w:rsidR="00607238">
        <w:t>os</w:t>
      </w:r>
      <w:r w:rsidR="00BA2DC2">
        <w:t>o</w:t>
      </w:r>
      <w:r w:rsidR="00607238">
        <w:t>b</w:t>
      </w:r>
      <w:r w:rsidR="00BA2DC2">
        <w:t>y</w:t>
      </w:r>
      <w:r w:rsidR="00607238">
        <w:t xml:space="preserve"> nie udzielił</w:t>
      </w:r>
      <w:r w:rsidR="00BA2DC2">
        <w:t>y</w:t>
      </w:r>
      <w:r w:rsidR="00607238">
        <w:t xml:space="preserve"> odpowiedzi odnośnie płci</w:t>
      </w:r>
      <w:r w:rsidR="002D4B95" w:rsidRPr="002D4B95">
        <w:t xml:space="preserve">). </w:t>
      </w:r>
    </w:p>
    <w:p w:rsidR="002D4B95" w:rsidRPr="002D4B95" w:rsidRDefault="00704B26" w:rsidP="00704B26">
      <w:pPr>
        <w:pStyle w:val="Legenda"/>
      </w:pPr>
      <w:r w:rsidRPr="00704B26"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 w:rsidR="00DE2E9E">
        <w:rPr>
          <w:noProof/>
        </w:rPr>
        <w:t>1</w:t>
      </w:r>
      <w:r w:rsidR="00CF1D6A">
        <w:rPr>
          <w:noProof/>
        </w:rPr>
        <w:fldChar w:fldCharType="end"/>
      </w:r>
      <w:r w:rsidRPr="00704B26">
        <w:t xml:space="preserve">. Płeć osób biorących udział w badaniu ankietowym (liczba wskazań). </w:t>
      </w:r>
    </w:p>
    <w:p w:rsidR="002D4B95" w:rsidRPr="002D4B95" w:rsidRDefault="002D4B95" w:rsidP="002D4B95">
      <w:pPr>
        <w:spacing w:after="120"/>
        <w:ind w:firstLine="709"/>
        <w:jc w:val="center"/>
        <w:rPr>
          <w:sz w:val="20"/>
        </w:rPr>
      </w:pPr>
      <w:r w:rsidRPr="002D4B95">
        <w:rPr>
          <w:noProof/>
          <w:lang w:eastAsia="pl-PL"/>
        </w:rPr>
        <w:drawing>
          <wp:inline distT="0" distB="0" distL="0" distR="0" wp14:anchorId="465BBA68" wp14:editId="480AF87B">
            <wp:extent cx="3545457" cy="1897811"/>
            <wp:effectExtent l="0" t="0" r="0" b="762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D4B95" w:rsidRDefault="002D4B95" w:rsidP="002D4B95">
      <w:pPr>
        <w:jc w:val="both"/>
        <w:rPr>
          <w:i/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="00CE4890">
        <w:rPr>
          <w:i/>
          <w:sz w:val="20"/>
          <w:szCs w:val="20"/>
        </w:rPr>
        <w:t>Opracowanie własne</w:t>
      </w:r>
    </w:p>
    <w:p w:rsidR="00D617CD" w:rsidRPr="00D617CD" w:rsidRDefault="00B96E65" w:rsidP="008B0E3D">
      <w:pPr>
        <w:jc w:val="both"/>
      </w:pPr>
      <w:r>
        <w:tab/>
        <w:t xml:space="preserve">Respondenci biorący udział w badaniu deklarowali głównie wiek powyżej 30 </w:t>
      </w:r>
      <w:r w:rsidR="00BE51E6">
        <w:t>lat</w:t>
      </w:r>
      <w:r>
        <w:t xml:space="preserve">. </w:t>
      </w:r>
    </w:p>
    <w:p w:rsidR="00607238" w:rsidRPr="002D4B95" w:rsidRDefault="00607238" w:rsidP="00607238">
      <w:pPr>
        <w:pStyle w:val="Legenda"/>
      </w:pPr>
      <w:r w:rsidRPr="00704B26"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>
        <w:rPr>
          <w:noProof/>
        </w:rPr>
        <w:t>2</w:t>
      </w:r>
      <w:r w:rsidR="00CF1D6A">
        <w:rPr>
          <w:noProof/>
        </w:rPr>
        <w:fldChar w:fldCharType="end"/>
      </w:r>
      <w:r w:rsidRPr="00704B26">
        <w:t xml:space="preserve">. </w:t>
      </w:r>
      <w:r w:rsidR="00D617CD">
        <w:t xml:space="preserve">Wiek </w:t>
      </w:r>
      <w:r w:rsidRPr="00704B26">
        <w:t xml:space="preserve">osób biorących udział w badaniu ankietowym (liczba wskazań). </w:t>
      </w:r>
    </w:p>
    <w:p w:rsidR="00607238" w:rsidRDefault="00D617CD" w:rsidP="00D617CD">
      <w:pPr>
        <w:jc w:val="center"/>
        <w:rPr>
          <w:i/>
          <w:sz w:val="20"/>
          <w:szCs w:val="20"/>
        </w:rPr>
      </w:pPr>
      <w:r w:rsidRPr="002D4B95">
        <w:rPr>
          <w:noProof/>
          <w:lang w:eastAsia="pl-PL"/>
        </w:rPr>
        <w:drawing>
          <wp:inline distT="0" distB="0" distL="0" distR="0" wp14:anchorId="165279AA" wp14:editId="75122F58">
            <wp:extent cx="4658264" cy="1897811"/>
            <wp:effectExtent l="0" t="0" r="0" b="762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A42D9" w:rsidRDefault="006A42D9" w:rsidP="006A42D9">
      <w:pPr>
        <w:jc w:val="both"/>
        <w:rPr>
          <w:i/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="00BE51E6">
        <w:rPr>
          <w:i/>
          <w:sz w:val="20"/>
          <w:szCs w:val="20"/>
        </w:rPr>
        <w:t>Opracowanie własne</w:t>
      </w:r>
    </w:p>
    <w:p w:rsidR="002D4B95" w:rsidRPr="002D4B95" w:rsidRDefault="00A306C2" w:rsidP="00494B5E">
      <w:pPr>
        <w:ind w:firstLine="708"/>
        <w:jc w:val="both"/>
      </w:pPr>
      <w:r w:rsidRPr="00773BF2">
        <w:t xml:space="preserve">Opinie w badaniu ankietowym wyraziły </w:t>
      </w:r>
      <w:r w:rsidR="002D4B95" w:rsidRPr="002D4B95">
        <w:t xml:space="preserve">osoby deklarujące różny poziom wykształcenia: </w:t>
      </w:r>
      <w:r w:rsidR="00560A48" w:rsidRPr="00773BF2">
        <w:t>zasadnicze za</w:t>
      </w:r>
      <w:r w:rsidR="00560A48">
        <w:t>wodowe (</w:t>
      </w:r>
      <w:r w:rsidR="00FF27B0">
        <w:t>19</w:t>
      </w:r>
      <w:r w:rsidR="00560A48" w:rsidRPr="00773BF2">
        <w:t xml:space="preserve"> os</w:t>
      </w:r>
      <w:r w:rsidR="00FF27B0">
        <w:t>ó</w:t>
      </w:r>
      <w:r w:rsidR="00560A48">
        <w:t>b</w:t>
      </w:r>
      <w:r w:rsidR="00560A48" w:rsidRPr="00773BF2">
        <w:t xml:space="preserve">), </w:t>
      </w:r>
      <w:r w:rsidR="00A804D8" w:rsidRPr="00773BF2">
        <w:t>średnie</w:t>
      </w:r>
      <w:r w:rsidR="00A804D8">
        <w:t xml:space="preserve"> (19 osób), </w:t>
      </w:r>
      <w:r w:rsidR="00A804D8" w:rsidRPr="00773BF2">
        <w:t xml:space="preserve"> </w:t>
      </w:r>
      <w:r w:rsidR="00A804D8">
        <w:t>wyższe (</w:t>
      </w:r>
      <w:r w:rsidR="00FF27B0">
        <w:t>5</w:t>
      </w:r>
      <w:r w:rsidR="00A804D8" w:rsidRPr="002D4B95">
        <w:t xml:space="preserve"> o</w:t>
      </w:r>
      <w:r w:rsidR="00A804D8" w:rsidRPr="00773BF2">
        <w:t>s</w:t>
      </w:r>
      <w:r w:rsidR="00A804D8">
        <w:t>ób</w:t>
      </w:r>
      <w:r w:rsidR="00A804D8" w:rsidRPr="002D4B95">
        <w:t>)</w:t>
      </w:r>
      <w:r w:rsidR="00A804D8">
        <w:t xml:space="preserve">, a także </w:t>
      </w:r>
      <w:r w:rsidR="00A804D8" w:rsidRPr="002D4B95">
        <w:t>podstawowe</w:t>
      </w:r>
      <w:r w:rsidR="00A804D8">
        <w:t xml:space="preserve"> (</w:t>
      </w:r>
      <w:r w:rsidR="00FF27B0">
        <w:t>4</w:t>
      </w:r>
      <w:r w:rsidR="00A804D8">
        <w:t xml:space="preserve"> os</w:t>
      </w:r>
      <w:r w:rsidR="00FF27B0">
        <w:t>o</w:t>
      </w:r>
      <w:r w:rsidR="00A804D8">
        <w:t>b</w:t>
      </w:r>
      <w:r w:rsidR="00FF27B0">
        <w:t>y</w:t>
      </w:r>
      <w:r w:rsidR="00A804D8" w:rsidRPr="002D4B95">
        <w:t xml:space="preserve">). </w:t>
      </w:r>
      <w:r w:rsidR="002D4B95" w:rsidRPr="002D4B95">
        <w:t>Ankietowani reprezent</w:t>
      </w:r>
      <w:r w:rsidR="00D334E4">
        <w:t>owali różne sektory: rolnictwo (</w:t>
      </w:r>
      <w:r w:rsidR="00FF27B0">
        <w:t>10</w:t>
      </w:r>
      <w:r w:rsidR="008F7A69">
        <w:t> </w:t>
      </w:r>
      <w:r w:rsidR="002D4B95" w:rsidRPr="002D4B95">
        <w:t xml:space="preserve">osób), </w:t>
      </w:r>
      <w:r w:rsidR="00786743">
        <w:t>administracja (1</w:t>
      </w:r>
      <w:r w:rsidR="00FF27B0">
        <w:t>7</w:t>
      </w:r>
      <w:r w:rsidR="00786743">
        <w:t xml:space="preserve"> osób),</w:t>
      </w:r>
      <w:r w:rsidR="00786743" w:rsidRPr="002D4B95">
        <w:t xml:space="preserve"> </w:t>
      </w:r>
      <w:r w:rsidR="00786743">
        <w:t>usługi (</w:t>
      </w:r>
      <w:r w:rsidR="00FF27B0">
        <w:t>5</w:t>
      </w:r>
      <w:r w:rsidR="00786743">
        <w:t xml:space="preserve"> osób), a </w:t>
      </w:r>
      <w:r w:rsidR="00786743">
        <w:lastRenderedPageBreak/>
        <w:t xml:space="preserve">także </w:t>
      </w:r>
      <w:r w:rsidR="002D4B95" w:rsidRPr="002D4B95">
        <w:t>przemysł (</w:t>
      </w:r>
      <w:r w:rsidR="00FF27B0">
        <w:t>1</w:t>
      </w:r>
      <w:r w:rsidRPr="00773BF2">
        <w:t xml:space="preserve"> </w:t>
      </w:r>
      <w:r w:rsidR="00EF6D4C" w:rsidRPr="00773BF2">
        <w:t>o</w:t>
      </w:r>
      <w:r w:rsidR="00EF6D4C">
        <w:t>sob</w:t>
      </w:r>
      <w:r w:rsidR="00FF27B0">
        <w:t>a</w:t>
      </w:r>
      <w:r w:rsidR="00786743">
        <w:t>).</w:t>
      </w:r>
      <w:r w:rsidR="00EF6D4C">
        <w:t xml:space="preserve"> </w:t>
      </w:r>
      <w:r w:rsidR="002D4B95" w:rsidRPr="002D4B95">
        <w:t>W badaniu brały ud</w:t>
      </w:r>
      <w:r w:rsidR="00EF6D4C">
        <w:t>ział również osoby bezrobotne (</w:t>
      </w:r>
      <w:r w:rsidR="00FF27B0">
        <w:t>5</w:t>
      </w:r>
      <w:r w:rsidR="008F7A69">
        <w:t xml:space="preserve"> </w:t>
      </w:r>
      <w:r w:rsidR="00EF6D4C">
        <w:t>os</w:t>
      </w:r>
      <w:r w:rsidR="00FF27B0">
        <w:t>ó</w:t>
      </w:r>
      <w:r w:rsidR="00EF6D4C">
        <w:t>b</w:t>
      </w:r>
      <w:r w:rsidR="00804965" w:rsidRPr="00773BF2">
        <w:t xml:space="preserve">), </w:t>
      </w:r>
      <w:r w:rsidR="002D4B95" w:rsidRPr="002D4B95">
        <w:t xml:space="preserve">emeryci </w:t>
      </w:r>
      <w:r w:rsidR="00EF6D4C">
        <w:t>(</w:t>
      </w:r>
      <w:r w:rsidR="00FF27B0">
        <w:t>16</w:t>
      </w:r>
      <w:r w:rsidR="00804965" w:rsidRPr="00773BF2">
        <w:t xml:space="preserve"> </w:t>
      </w:r>
      <w:r w:rsidR="00EF6D4C">
        <w:t>osób</w:t>
      </w:r>
      <w:r w:rsidR="002D4B95" w:rsidRPr="002D4B95">
        <w:t>)</w:t>
      </w:r>
      <w:r w:rsidR="00EF6D4C">
        <w:t xml:space="preserve"> oraz uczniowie (</w:t>
      </w:r>
      <w:r w:rsidR="00FF27B0">
        <w:t>4</w:t>
      </w:r>
      <w:r w:rsidR="00804965" w:rsidRPr="00773BF2">
        <w:t xml:space="preserve"> os</w:t>
      </w:r>
      <w:r w:rsidR="00EF6D4C">
        <w:t>oby</w:t>
      </w:r>
      <w:r w:rsidR="00804965" w:rsidRPr="00773BF2">
        <w:t>)</w:t>
      </w:r>
      <w:r w:rsidR="002D4B95" w:rsidRPr="002D4B95">
        <w:t xml:space="preserve">. </w:t>
      </w:r>
    </w:p>
    <w:p w:rsidR="002D4B95" w:rsidRDefault="002D4B95" w:rsidP="002D4B95">
      <w:pPr>
        <w:tabs>
          <w:tab w:val="left" w:pos="284"/>
        </w:tabs>
        <w:spacing w:after="0"/>
        <w:rPr>
          <w:b/>
        </w:rPr>
      </w:pPr>
      <w:r w:rsidRPr="002D4B95">
        <w:rPr>
          <w:b/>
        </w:rPr>
        <w:t xml:space="preserve">1. Jak ocenia Pan(i) jakość życia w swoim miejscu zamieszkania? </w:t>
      </w:r>
    </w:p>
    <w:p w:rsidR="00E2304A" w:rsidRDefault="00E2304A" w:rsidP="002D4B95">
      <w:pPr>
        <w:tabs>
          <w:tab w:val="left" w:pos="284"/>
        </w:tabs>
        <w:spacing w:after="0"/>
        <w:rPr>
          <w:b/>
        </w:rPr>
      </w:pPr>
    </w:p>
    <w:p w:rsidR="008F7A69" w:rsidRDefault="00E2304A" w:rsidP="003D70F2">
      <w:pPr>
        <w:ind w:firstLine="709"/>
        <w:jc w:val="both"/>
      </w:pPr>
      <w:r w:rsidRPr="002D4B95">
        <w:t xml:space="preserve">Osoby biorące udział w badaniu na </w:t>
      </w:r>
      <w:r>
        <w:t>średnim</w:t>
      </w:r>
      <w:r w:rsidRPr="002D4B95">
        <w:t xml:space="preserve"> poziomie oceniły jakość życia w swoi</w:t>
      </w:r>
      <w:r w:rsidR="00786743">
        <w:t>m miejscu</w:t>
      </w:r>
      <w:r>
        <w:t xml:space="preserve"> zamieszkania. Ponad </w:t>
      </w:r>
      <w:r w:rsidR="006A42D9">
        <w:t xml:space="preserve">połowa </w:t>
      </w:r>
      <w:r>
        <w:t>respondentów</w:t>
      </w:r>
      <w:r w:rsidR="006A42D9">
        <w:t xml:space="preserve"> – 3</w:t>
      </w:r>
      <w:r w:rsidR="00FF27B0">
        <w:t>1</w:t>
      </w:r>
      <w:r w:rsidR="006A42D9">
        <w:t xml:space="preserve"> osoby</w:t>
      </w:r>
      <w:r>
        <w:t xml:space="preserve"> </w:t>
      </w:r>
      <w:r w:rsidR="006A42D9">
        <w:t>udzieliły</w:t>
      </w:r>
      <w:r w:rsidRPr="002D4B95">
        <w:t xml:space="preserve"> odpowiedzi „</w:t>
      </w:r>
      <w:r>
        <w:t>ani dobrze, ani źle</w:t>
      </w:r>
      <w:r w:rsidR="00786743">
        <w:t>”. Na </w:t>
      </w:r>
      <w:r>
        <w:t>dobrym</w:t>
      </w:r>
      <w:r w:rsidRPr="002D4B95">
        <w:t xml:space="preserve"> poziomie jakość życia </w:t>
      </w:r>
      <w:r w:rsidR="00786743">
        <w:t xml:space="preserve">w danej miejscowości </w:t>
      </w:r>
      <w:r w:rsidRPr="002D4B95">
        <w:t xml:space="preserve">oceniło </w:t>
      </w:r>
      <w:r w:rsidR="008268AC">
        <w:t>10</w:t>
      </w:r>
      <w:r w:rsidRPr="002D4B95">
        <w:t xml:space="preserve"> ankietowanych,</w:t>
      </w:r>
      <w:r w:rsidR="006A42D9">
        <w:t xml:space="preserve"> natomiast </w:t>
      </w:r>
      <w:r w:rsidR="008268AC">
        <w:t>4</w:t>
      </w:r>
      <w:r w:rsidR="006A42D9">
        <w:t xml:space="preserve"> osób przyznało, że żyje się im źle</w:t>
      </w:r>
      <w:r w:rsidR="00721939">
        <w:t>.</w:t>
      </w:r>
      <w:r w:rsidRPr="002D4B95">
        <w:t xml:space="preserve"> </w:t>
      </w:r>
      <w:r w:rsidR="00676EEC">
        <w:t xml:space="preserve">Najbardziej skrajne oceny – „bardzo dobrze” i „bardzo źle” wskazały pojedyncze osoby. </w:t>
      </w:r>
      <w:r w:rsidR="006E0BFD">
        <w:t xml:space="preserve"> </w:t>
      </w:r>
      <w:r w:rsidR="00721939">
        <w:t xml:space="preserve"> </w:t>
      </w:r>
    </w:p>
    <w:p w:rsidR="00E2304A" w:rsidRPr="002D4B95" w:rsidRDefault="00704B26" w:rsidP="00607238">
      <w:pPr>
        <w:pStyle w:val="Legenda"/>
      </w:pPr>
      <w:r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 w:rsidR="00DE2E9E">
        <w:rPr>
          <w:noProof/>
        </w:rPr>
        <w:t>2</w:t>
      </w:r>
      <w:r w:rsidR="00CF1D6A">
        <w:rPr>
          <w:noProof/>
        </w:rPr>
        <w:fldChar w:fldCharType="end"/>
      </w:r>
      <w:r w:rsidR="00E9269A">
        <w:t xml:space="preserve">. Ocena jakości życia w miejscu zamieszkania (liczba </w:t>
      </w:r>
      <w:r w:rsidR="00E9269A" w:rsidRPr="00607238">
        <w:t>wskazań</w:t>
      </w:r>
      <w:r w:rsidR="00E9269A">
        <w:t>)</w:t>
      </w:r>
    </w:p>
    <w:p w:rsidR="002D4B95" w:rsidRPr="002D4B95" w:rsidRDefault="002D4B95" w:rsidP="002D4B95">
      <w:pPr>
        <w:tabs>
          <w:tab w:val="left" w:pos="284"/>
        </w:tabs>
        <w:spacing w:after="0"/>
        <w:jc w:val="center"/>
      </w:pPr>
      <w:r w:rsidRPr="002D4B95">
        <w:rPr>
          <w:noProof/>
          <w:lang w:eastAsia="pl-PL"/>
        </w:rPr>
        <w:drawing>
          <wp:inline distT="0" distB="0" distL="0" distR="0" wp14:anchorId="25651304" wp14:editId="3197379A">
            <wp:extent cx="4229100" cy="1895475"/>
            <wp:effectExtent l="0" t="0" r="0" b="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D4B95" w:rsidRDefault="002D4B95" w:rsidP="002D4B95">
      <w:pPr>
        <w:jc w:val="both"/>
        <w:rPr>
          <w:i/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="00BE51E6">
        <w:rPr>
          <w:i/>
          <w:sz w:val="20"/>
          <w:szCs w:val="20"/>
        </w:rPr>
        <w:t>Opracowanie własne</w:t>
      </w:r>
    </w:p>
    <w:p w:rsidR="002D4B95" w:rsidRDefault="002D4B95" w:rsidP="00AA3EBF">
      <w:pPr>
        <w:spacing w:before="120" w:after="0"/>
        <w:contextualSpacing/>
        <w:rPr>
          <w:b/>
          <w:sz w:val="23"/>
          <w:szCs w:val="23"/>
        </w:rPr>
      </w:pPr>
      <w:r w:rsidRPr="002D4B95">
        <w:rPr>
          <w:b/>
          <w:sz w:val="23"/>
          <w:szCs w:val="23"/>
        </w:rPr>
        <w:t>2. Gdzie Pan(i) i członkowie Pana(i) rodziny korzystają z poniższych usług?</w:t>
      </w:r>
    </w:p>
    <w:p w:rsidR="006E0BFD" w:rsidRDefault="006E0BFD" w:rsidP="002D4B95">
      <w:pPr>
        <w:spacing w:after="0"/>
        <w:contextualSpacing/>
        <w:rPr>
          <w:b/>
          <w:sz w:val="23"/>
          <w:szCs w:val="23"/>
        </w:rPr>
      </w:pPr>
    </w:p>
    <w:p w:rsidR="006E0BFD" w:rsidRDefault="006E0BFD" w:rsidP="008F7A69">
      <w:pPr>
        <w:spacing w:after="0"/>
        <w:ind w:firstLine="709"/>
        <w:contextualSpacing/>
        <w:jc w:val="both"/>
      </w:pPr>
      <w:r w:rsidRPr="002D4B95">
        <w:t>Dostęp osób ankietowanych do poszczególnych usług jest bardzo zróżnicowany. Poszczególni badani deklarowali, że w głównej mierze dostęp do usług takich jak:</w:t>
      </w:r>
      <w:r w:rsidR="008C26CC" w:rsidRPr="008C26CC">
        <w:t xml:space="preserve"> </w:t>
      </w:r>
      <w:r w:rsidRPr="002D4B95">
        <w:t>p</w:t>
      </w:r>
      <w:r w:rsidR="008C5B88">
        <w:t>odstawowa opieka zdrowotna</w:t>
      </w:r>
      <w:r w:rsidR="00AA3EBF">
        <w:t xml:space="preserve"> i</w:t>
      </w:r>
      <w:r w:rsidR="008C5B88">
        <w:t xml:space="preserve"> </w:t>
      </w:r>
      <w:r w:rsidRPr="002D4B95">
        <w:t>usługi</w:t>
      </w:r>
      <w:r w:rsidR="008C5B88">
        <w:t xml:space="preserve"> rehabilitacyjno-opiekuńcze zapewnio</w:t>
      </w:r>
      <w:r w:rsidRPr="002D4B95">
        <w:t xml:space="preserve">ny jest </w:t>
      </w:r>
      <w:r w:rsidR="008F7A69">
        <w:t>głównie</w:t>
      </w:r>
      <w:r w:rsidR="008F7A69" w:rsidRPr="002D4B95">
        <w:t xml:space="preserve"> </w:t>
      </w:r>
      <w:r w:rsidRPr="002D4B95">
        <w:t xml:space="preserve">w </w:t>
      </w:r>
      <w:r w:rsidR="000A7108">
        <w:t>innej miejscowości na terenie gminy (nie w miejscowości zamieszkania)</w:t>
      </w:r>
      <w:r w:rsidR="005B566E">
        <w:t xml:space="preserve"> lub poza gminą</w:t>
      </w:r>
      <w:r w:rsidR="00494B5E">
        <w:t>. W </w:t>
      </w:r>
      <w:r w:rsidRPr="002D4B95">
        <w:t>poszczególnych miejscowościach oferta ta jest ograniczona. W miejscu zamieszkania respondenci</w:t>
      </w:r>
      <w:r w:rsidR="00494B5E">
        <w:t xml:space="preserve"> w </w:t>
      </w:r>
      <w:r w:rsidR="008F7A69">
        <w:t>większości</w:t>
      </w:r>
      <w:r w:rsidRPr="002D4B95">
        <w:t xml:space="preserve"> </w:t>
      </w:r>
      <w:r w:rsidR="00F328F4">
        <w:t>korzystają z Internetu</w:t>
      </w:r>
      <w:r w:rsidR="005B566E">
        <w:t xml:space="preserve"> oraz takich usług jak: edukacja podstawowa</w:t>
      </w:r>
      <w:r w:rsidR="00AA3EBF">
        <w:t xml:space="preserve"> i</w:t>
      </w:r>
      <w:r w:rsidR="005B566E">
        <w:t xml:space="preserve"> usługi</w:t>
      </w:r>
      <w:r w:rsidR="005B566E" w:rsidRPr="002D4B95">
        <w:t xml:space="preserve"> związane z rozrywką, sportem i rekreacją</w:t>
      </w:r>
      <w:r w:rsidR="005B566E">
        <w:t>.</w:t>
      </w:r>
    </w:p>
    <w:p w:rsidR="006E0BFD" w:rsidRPr="002D4B95" w:rsidRDefault="00E9269A" w:rsidP="00AA3EBF">
      <w:pPr>
        <w:pStyle w:val="Legenda"/>
        <w:spacing w:before="120"/>
      </w:pPr>
      <w:r>
        <w:t xml:space="preserve">Tabela </w:t>
      </w:r>
      <w:r w:rsidR="00CF1D6A">
        <w:fldChar w:fldCharType="begin"/>
      </w:r>
      <w:r w:rsidR="00CF1D6A">
        <w:instrText xml:space="preserve"> SEQ Tabela \* ARABIC </w:instrText>
      </w:r>
      <w:r w:rsidR="00CF1D6A">
        <w:fldChar w:fldCharType="separate"/>
      </w:r>
      <w:r>
        <w:rPr>
          <w:noProof/>
        </w:rPr>
        <w:t>1</w:t>
      </w:r>
      <w:r w:rsidR="00CF1D6A">
        <w:rPr>
          <w:noProof/>
        </w:rPr>
        <w:fldChar w:fldCharType="end"/>
      </w:r>
      <w:r>
        <w:t>. Lokalizacja korzystania z usług (</w:t>
      </w:r>
      <w:r w:rsidR="00B94780">
        <w:t>udział procentowy)</w:t>
      </w:r>
    </w:p>
    <w:tbl>
      <w:tblPr>
        <w:tblW w:w="4798" w:type="pct"/>
        <w:tblInd w:w="108" w:type="dxa"/>
        <w:tblBorders>
          <w:top w:val="single" w:sz="4" w:space="0" w:color="824BB0"/>
          <w:left w:val="single" w:sz="4" w:space="0" w:color="824BB0"/>
          <w:bottom w:val="single" w:sz="4" w:space="0" w:color="824BB0"/>
          <w:right w:val="single" w:sz="4" w:space="0" w:color="824BB0"/>
          <w:insideH w:val="single" w:sz="4" w:space="0" w:color="824BB0"/>
          <w:insideV w:val="single" w:sz="4" w:space="0" w:color="824BB0"/>
        </w:tblBorders>
        <w:tblLook w:val="04A0" w:firstRow="1" w:lastRow="0" w:firstColumn="1" w:lastColumn="0" w:noHBand="0" w:noVBand="1"/>
      </w:tblPr>
      <w:tblGrid>
        <w:gridCol w:w="2311"/>
        <w:gridCol w:w="1656"/>
        <w:gridCol w:w="1651"/>
        <w:gridCol w:w="1651"/>
        <w:gridCol w:w="1644"/>
      </w:tblGrid>
      <w:tr w:rsidR="006E0BFD" w:rsidRPr="002D4B95" w:rsidTr="006E0BFD">
        <w:trPr>
          <w:trHeight w:val="787"/>
        </w:trPr>
        <w:tc>
          <w:tcPr>
            <w:tcW w:w="1297" w:type="pct"/>
            <w:tcBorders>
              <w:right w:val="single" w:sz="4" w:space="0" w:color="FFFFFF" w:themeColor="background1"/>
            </w:tcBorders>
            <w:shd w:val="clear" w:color="auto" w:fill="824BB0"/>
          </w:tcPr>
          <w:p w:rsidR="006E0BFD" w:rsidRPr="002D4B95" w:rsidRDefault="006E0BFD" w:rsidP="002D4B95">
            <w:pPr>
              <w:contextualSpacing/>
              <w:jc w:val="both"/>
              <w:rPr>
                <w:color w:val="FFFFFF" w:themeColor="background1"/>
                <w:sz w:val="20"/>
                <w:szCs w:val="20"/>
              </w:rPr>
            </w:pPr>
          </w:p>
        </w:tc>
        <w:tc>
          <w:tcPr>
            <w:tcW w:w="929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24BB0"/>
            <w:vAlign w:val="center"/>
          </w:tcPr>
          <w:p w:rsidR="006E0BFD" w:rsidRPr="002D4B95" w:rsidRDefault="006E0BFD" w:rsidP="002D4B95">
            <w:pPr>
              <w:contextualSpacing/>
              <w:jc w:val="center"/>
              <w:rPr>
                <w:color w:val="FFFFFF" w:themeColor="background1"/>
                <w:sz w:val="20"/>
                <w:szCs w:val="20"/>
              </w:rPr>
            </w:pPr>
            <w:r w:rsidRPr="002D4B95">
              <w:rPr>
                <w:color w:val="FFFFFF" w:themeColor="background1"/>
                <w:sz w:val="20"/>
                <w:szCs w:val="20"/>
              </w:rPr>
              <w:t>W miejscu zamieszkania</w:t>
            </w:r>
            <w:r w:rsidR="00863A98">
              <w:rPr>
                <w:color w:val="FFFFFF" w:themeColor="background1"/>
                <w:sz w:val="20"/>
                <w:szCs w:val="20"/>
              </w:rPr>
              <w:t xml:space="preserve"> (%)</w:t>
            </w:r>
          </w:p>
        </w:tc>
        <w:tc>
          <w:tcPr>
            <w:tcW w:w="926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24BB0"/>
            <w:vAlign w:val="center"/>
          </w:tcPr>
          <w:p w:rsidR="006E0BFD" w:rsidRPr="002D4B95" w:rsidRDefault="006E0BFD" w:rsidP="002D4B95">
            <w:pPr>
              <w:contextualSpacing/>
              <w:jc w:val="center"/>
              <w:rPr>
                <w:color w:val="FFFFFF" w:themeColor="background1"/>
                <w:sz w:val="20"/>
                <w:szCs w:val="20"/>
              </w:rPr>
            </w:pPr>
            <w:r w:rsidRPr="002D4B95">
              <w:rPr>
                <w:color w:val="FFFFFF" w:themeColor="background1"/>
                <w:sz w:val="20"/>
                <w:szCs w:val="20"/>
              </w:rPr>
              <w:t>W innej miejscowości w gminie</w:t>
            </w:r>
            <w:r w:rsidR="00863A98">
              <w:rPr>
                <w:color w:val="FFFFFF" w:themeColor="background1"/>
                <w:sz w:val="20"/>
                <w:szCs w:val="20"/>
              </w:rPr>
              <w:t xml:space="preserve"> (%)</w:t>
            </w:r>
          </w:p>
        </w:tc>
        <w:tc>
          <w:tcPr>
            <w:tcW w:w="926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24BB0"/>
            <w:vAlign w:val="center"/>
          </w:tcPr>
          <w:p w:rsidR="006E0BFD" w:rsidRPr="002D4B95" w:rsidRDefault="006E0BFD" w:rsidP="002D4B95">
            <w:pPr>
              <w:contextualSpacing/>
              <w:jc w:val="center"/>
              <w:rPr>
                <w:color w:val="FFFFFF" w:themeColor="background1"/>
                <w:sz w:val="20"/>
                <w:szCs w:val="20"/>
              </w:rPr>
            </w:pPr>
            <w:r w:rsidRPr="002D4B95">
              <w:rPr>
                <w:color w:val="FFFFFF" w:themeColor="background1"/>
                <w:sz w:val="20"/>
                <w:szCs w:val="20"/>
              </w:rPr>
              <w:t>Poza gminą</w:t>
            </w:r>
            <w:r w:rsidR="00863A98">
              <w:rPr>
                <w:color w:val="FFFFFF" w:themeColor="background1"/>
                <w:sz w:val="20"/>
                <w:szCs w:val="20"/>
              </w:rPr>
              <w:t xml:space="preserve"> (%)</w:t>
            </w:r>
          </w:p>
        </w:tc>
        <w:tc>
          <w:tcPr>
            <w:tcW w:w="922" w:type="pct"/>
            <w:tcBorders>
              <w:left w:val="single" w:sz="4" w:space="0" w:color="FFFFFF" w:themeColor="background1"/>
            </w:tcBorders>
            <w:shd w:val="clear" w:color="auto" w:fill="824BB0"/>
            <w:vAlign w:val="center"/>
          </w:tcPr>
          <w:p w:rsidR="006E0BFD" w:rsidRPr="002D4B95" w:rsidRDefault="006E0BFD" w:rsidP="002D4B95">
            <w:pPr>
              <w:contextualSpacing/>
              <w:jc w:val="center"/>
              <w:rPr>
                <w:color w:val="FFFFFF" w:themeColor="background1"/>
                <w:sz w:val="20"/>
                <w:szCs w:val="20"/>
              </w:rPr>
            </w:pPr>
            <w:r w:rsidRPr="002D4B95">
              <w:rPr>
                <w:color w:val="FFFFFF" w:themeColor="background1"/>
                <w:sz w:val="20"/>
                <w:szCs w:val="20"/>
              </w:rPr>
              <w:t>Nie korzystam</w:t>
            </w:r>
            <w:r w:rsidR="00863A98">
              <w:rPr>
                <w:color w:val="FFFFFF" w:themeColor="background1"/>
                <w:sz w:val="20"/>
                <w:szCs w:val="20"/>
              </w:rPr>
              <w:t xml:space="preserve"> (%)</w:t>
            </w:r>
          </w:p>
        </w:tc>
      </w:tr>
      <w:tr w:rsidR="006E0BFD" w:rsidRPr="002D4B95" w:rsidTr="00734791">
        <w:trPr>
          <w:trHeight w:val="262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Opieka przedszkolna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4,7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30,2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4,7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60,5</w:t>
            </w:r>
          </w:p>
        </w:tc>
      </w:tr>
      <w:tr w:rsidR="006E0BFD" w:rsidRPr="002D4B95" w:rsidTr="00734791">
        <w:trPr>
          <w:trHeight w:val="262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Edukacja podstawowa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28,2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20,5</w:t>
            </w:r>
          </w:p>
        </w:tc>
      </w:tr>
      <w:tr w:rsidR="006E0BFD" w:rsidRPr="002D4B95" w:rsidTr="00734791">
        <w:trPr>
          <w:trHeight w:val="262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Zajęcia pozalekcyjne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34,1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26,8</w:t>
            </w:r>
          </w:p>
        </w:tc>
      </w:tr>
      <w:tr w:rsidR="006E0BFD" w:rsidRPr="002D4B95" w:rsidTr="00734791">
        <w:trPr>
          <w:trHeight w:val="283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Podstawowa opieka zdrowotna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4,7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48,8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</w:tr>
      <w:tr w:rsidR="006E0BFD" w:rsidRPr="002D4B95" w:rsidTr="00734791">
        <w:trPr>
          <w:trHeight w:val="227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Usługi</w:t>
            </w:r>
          </w:p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rehabilitacyjno-opiekuńcze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25,6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863A98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7,7</w:t>
            </w:r>
          </w:p>
        </w:tc>
      </w:tr>
      <w:tr w:rsidR="006E0BFD" w:rsidRPr="002D4B95" w:rsidTr="00734791">
        <w:trPr>
          <w:trHeight w:val="262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Sport i rekreacja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17,1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4,9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4,9</w:t>
            </w:r>
          </w:p>
        </w:tc>
      </w:tr>
      <w:tr w:rsidR="006E0BFD" w:rsidRPr="002D4B95" w:rsidTr="00734791">
        <w:trPr>
          <w:trHeight w:val="247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Rozrywka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66,7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12,8</w:t>
            </w:r>
          </w:p>
        </w:tc>
      </w:tr>
      <w:tr w:rsidR="006E0BFD" w:rsidRPr="002D4B95" w:rsidTr="00734791">
        <w:trPr>
          <w:trHeight w:val="278"/>
        </w:trPr>
        <w:tc>
          <w:tcPr>
            <w:tcW w:w="1297" w:type="pct"/>
            <w:shd w:val="clear" w:color="auto" w:fill="auto"/>
            <w:vAlign w:val="center"/>
          </w:tcPr>
          <w:p w:rsidR="006E0BFD" w:rsidRPr="002D4B95" w:rsidRDefault="006E0BFD" w:rsidP="002D4B95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2D4B95">
              <w:rPr>
                <w:sz w:val="20"/>
                <w:szCs w:val="20"/>
              </w:rPr>
              <w:t>Dostęp do Internetu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89,7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E0BFD" w:rsidRPr="00734791" w:rsidRDefault="00734791" w:rsidP="002D4B95">
            <w:pPr>
              <w:spacing w:after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34791">
              <w:rPr>
                <w:rFonts w:cs="Arial"/>
                <w:color w:val="000000"/>
                <w:sz w:val="20"/>
                <w:szCs w:val="20"/>
              </w:rPr>
              <w:t>10,3</w:t>
            </w:r>
          </w:p>
        </w:tc>
      </w:tr>
    </w:tbl>
    <w:p w:rsidR="002D4B95" w:rsidRPr="002D4B95" w:rsidRDefault="002D4B95" w:rsidP="002D4B95">
      <w:pPr>
        <w:spacing w:before="120"/>
        <w:jc w:val="both"/>
        <w:rPr>
          <w:i/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="00BE51E6">
        <w:rPr>
          <w:i/>
          <w:sz w:val="20"/>
          <w:szCs w:val="20"/>
        </w:rPr>
        <w:t>Opracowanie własne</w:t>
      </w:r>
    </w:p>
    <w:p w:rsidR="002D4B95" w:rsidRDefault="002D4B95" w:rsidP="00F328F4">
      <w:pPr>
        <w:spacing w:before="120"/>
        <w:jc w:val="both"/>
        <w:rPr>
          <w:b/>
        </w:rPr>
      </w:pPr>
      <w:r w:rsidRPr="002D4B95">
        <w:rPr>
          <w:b/>
        </w:rPr>
        <w:lastRenderedPageBreak/>
        <w:t>3. Największe problemy społeczne w Pana(i) miejscu zamieszkania.</w:t>
      </w:r>
    </w:p>
    <w:p w:rsidR="00AD5E25" w:rsidRDefault="00180C55" w:rsidP="00414281">
      <w:pPr>
        <w:tabs>
          <w:tab w:val="left" w:pos="4253"/>
        </w:tabs>
        <w:spacing w:after="0"/>
        <w:ind w:firstLine="709"/>
        <w:contextualSpacing/>
        <w:jc w:val="both"/>
      </w:pPr>
      <w:r w:rsidRPr="002D4B95">
        <w:t>Największym problemem na analizowanym terenie jest wysoki poziom bezrobocia</w:t>
      </w:r>
      <w:r w:rsidR="00791BCF">
        <w:t xml:space="preserve"> – odpowiedzi takiej udzieliło </w:t>
      </w:r>
      <w:r w:rsidR="007A5EAC">
        <w:t>33</w:t>
      </w:r>
      <w:r w:rsidR="00791BCF">
        <w:t xml:space="preserve"> badanych</w:t>
      </w:r>
      <w:r w:rsidR="007A5EAC">
        <w:t xml:space="preserve"> oraz alkoholizm – odpowiedzi takiej udzieliły 32 osoby</w:t>
      </w:r>
      <w:r w:rsidR="00791BCF">
        <w:t>. Problematyczny jest także</w:t>
      </w:r>
      <w:r w:rsidR="00864677">
        <w:t xml:space="preserve"> </w:t>
      </w:r>
      <w:r w:rsidR="00791BCF">
        <w:t>brak miejsc z atrakcyjną ofertą kulturową</w:t>
      </w:r>
      <w:r w:rsidRPr="002D4B95">
        <w:t xml:space="preserve"> – </w:t>
      </w:r>
      <w:r w:rsidR="007A5EAC">
        <w:t xml:space="preserve">odpowiedzi </w:t>
      </w:r>
      <w:r w:rsidR="00AD5E25">
        <w:t>takiej udzieliło</w:t>
      </w:r>
      <w:r w:rsidR="007A5EAC">
        <w:t xml:space="preserve"> </w:t>
      </w:r>
      <w:r w:rsidR="00AD5E25">
        <w:t>27</w:t>
      </w:r>
      <w:r w:rsidR="007A5EAC">
        <w:t xml:space="preserve"> os</w:t>
      </w:r>
      <w:r w:rsidR="00AD5E25">
        <w:t>ó</w:t>
      </w:r>
      <w:r w:rsidR="007A5EAC">
        <w:t>b</w:t>
      </w:r>
      <w:r w:rsidRPr="002D4B95">
        <w:t xml:space="preserve">. </w:t>
      </w:r>
      <w:r w:rsidR="00AD5E25">
        <w:t>R</w:t>
      </w:r>
      <w:r w:rsidR="00791BCF" w:rsidRPr="002D4B95">
        <w:t xml:space="preserve">espondenci </w:t>
      </w:r>
      <w:r w:rsidR="00791BCF">
        <w:t>dostrzegali</w:t>
      </w:r>
      <w:r w:rsidR="00791BCF" w:rsidRPr="002D4B95">
        <w:t xml:space="preserve"> takie problemy jak:</w:t>
      </w:r>
      <w:r w:rsidR="00791BCF">
        <w:t xml:space="preserve"> </w:t>
      </w:r>
      <w:r w:rsidR="00E00F33" w:rsidRPr="002D4B95">
        <w:t xml:space="preserve">niska </w:t>
      </w:r>
      <w:r w:rsidR="00E00F33">
        <w:t>aktywno</w:t>
      </w:r>
      <w:r w:rsidR="00AD5E25">
        <w:t>ść społeczności lokalnej (21</w:t>
      </w:r>
      <w:r w:rsidR="007E48F7">
        <w:t> </w:t>
      </w:r>
      <w:r w:rsidR="00E00F33">
        <w:t>wskaza</w:t>
      </w:r>
      <w:r w:rsidR="00AD5E25">
        <w:t>ń</w:t>
      </w:r>
      <w:r w:rsidR="00E00F33">
        <w:t>)</w:t>
      </w:r>
      <w:r w:rsidR="00AD5E25">
        <w:t xml:space="preserve"> i </w:t>
      </w:r>
      <w:r w:rsidR="00AD5E25">
        <w:t>problemy związane z brakiem opieki nad osobami starszymi</w:t>
      </w:r>
      <w:r w:rsidR="00AD5E25">
        <w:t xml:space="preserve"> – 18 wskazań. Rzadziej ankietowani wskazywali problemy związane z brakiem miejsc do uprawiania sportu/rekreacji (9 wskazań), zakłócaniem porządku publicznego (3 wskazania), </w:t>
      </w:r>
      <w:r w:rsidR="000253AB">
        <w:t xml:space="preserve">ubóstwem (6 wskazań), trudnościami </w:t>
      </w:r>
      <w:r w:rsidR="000253AB">
        <w:t>opiekuńczo-wychowawcz</w:t>
      </w:r>
      <w:r w:rsidR="000253AB">
        <w:t>ymi</w:t>
      </w:r>
      <w:r w:rsidR="000253AB">
        <w:t xml:space="preserve"> w rodzinach</w:t>
      </w:r>
      <w:r w:rsidR="000253AB">
        <w:t xml:space="preserve"> (7 wskazań), narkomanią (6 wskazań). </w:t>
      </w:r>
      <w:r w:rsidR="000253AB">
        <w:t>Na terenie gminy nie dostrzeżono istnienia problemu</w:t>
      </w:r>
      <w:r w:rsidR="000253AB">
        <w:t xml:space="preserve"> przemocy w rodzinie.</w:t>
      </w:r>
    </w:p>
    <w:p w:rsidR="00B94780" w:rsidRDefault="00B94780" w:rsidP="00180C55">
      <w:pPr>
        <w:tabs>
          <w:tab w:val="left" w:pos="4253"/>
        </w:tabs>
        <w:spacing w:after="0"/>
        <w:ind w:firstLine="709"/>
        <w:contextualSpacing/>
        <w:jc w:val="both"/>
      </w:pPr>
    </w:p>
    <w:p w:rsidR="002D4B95" w:rsidRPr="002D4B95" w:rsidRDefault="00B94780" w:rsidP="00494B5E">
      <w:pPr>
        <w:pStyle w:val="Legenda"/>
        <w:rPr>
          <w:szCs w:val="20"/>
        </w:rPr>
      </w:pPr>
      <w:r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 w:rsidR="00DE2E9E">
        <w:rPr>
          <w:noProof/>
        </w:rPr>
        <w:t>3</w:t>
      </w:r>
      <w:r w:rsidR="00CF1D6A">
        <w:rPr>
          <w:noProof/>
        </w:rPr>
        <w:fldChar w:fldCharType="end"/>
      </w:r>
      <w:r>
        <w:t>. Największe problemy społeczne na danym obszarze (liczba wskazań)</w:t>
      </w:r>
      <w:r w:rsidR="002D4B95" w:rsidRPr="002D4B95">
        <w:rPr>
          <w:noProof/>
          <w:lang w:eastAsia="pl-PL"/>
        </w:rPr>
        <w:drawing>
          <wp:inline distT="0" distB="0" distL="0" distR="0" wp14:anchorId="32D8383A" wp14:editId="2BF1E994">
            <wp:extent cx="5486400" cy="3795623"/>
            <wp:effectExtent l="0" t="0" r="0" b="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2D4B95" w:rsidRPr="00081B65">
        <w:rPr>
          <w:b w:val="0"/>
          <w:szCs w:val="20"/>
        </w:rPr>
        <w:t xml:space="preserve">Źródło: </w:t>
      </w:r>
      <w:r w:rsidR="00BE51E6">
        <w:rPr>
          <w:b w:val="0"/>
          <w:i/>
          <w:szCs w:val="20"/>
        </w:rPr>
        <w:t>Opracowanie własne</w:t>
      </w:r>
    </w:p>
    <w:p w:rsidR="002D4B95" w:rsidRPr="002D4B95" w:rsidRDefault="002D4B95" w:rsidP="002D4B95">
      <w:pPr>
        <w:tabs>
          <w:tab w:val="left" w:pos="4253"/>
        </w:tabs>
        <w:spacing w:after="0"/>
        <w:contextualSpacing/>
        <w:jc w:val="both"/>
      </w:pPr>
    </w:p>
    <w:p w:rsidR="002D4B95" w:rsidRDefault="002D4B95" w:rsidP="00494B5E">
      <w:pPr>
        <w:spacing w:before="100" w:beforeAutospacing="1" w:after="100" w:afterAutospacing="1"/>
        <w:contextualSpacing/>
        <w:jc w:val="both"/>
        <w:rPr>
          <w:b/>
        </w:rPr>
      </w:pPr>
      <w:r w:rsidRPr="002D4B95">
        <w:rPr>
          <w:b/>
        </w:rPr>
        <w:t>4. Największe problemy w sferze gospodarczej w Pana(i) miejscu zamieszkania.</w:t>
      </w:r>
    </w:p>
    <w:p w:rsidR="00B06AB1" w:rsidRDefault="00B06AB1" w:rsidP="00B06AB1">
      <w:pPr>
        <w:spacing w:before="100" w:beforeAutospacing="1" w:after="100" w:afterAutospacing="1"/>
        <w:contextualSpacing/>
        <w:jc w:val="both"/>
        <w:rPr>
          <w:b/>
        </w:rPr>
      </w:pPr>
    </w:p>
    <w:p w:rsidR="004A7355" w:rsidRDefault="00B06AB1" w:rsidP="00BE51E6">
      <w:pPr>
        <w:spacing w:before="100" w:beforeAutospacing="1" w:after="100" w:afterAutospacing="1"/>
        <w:ind w:firstLine="709"/>
        <w:contextualSpacing/>
        <w:jc w:val="both"/>
      </w:pPr>
      <w:r w:rsidRPr="002D4B95">
        <w:t xml:space="preserve">Największym problemem w sferze gospodarczej w miejscu zamieszkania respondentów jest brak miejsc pracy – aż </w:t>
      </w:r>
      <w:r w:rsidR="00E91C8A">
        <w:t>42</w:t>
      </w:r>
      <w:r w:rsidR="00AF3CC2">
        <w:t xml:space="preserve"> osoby </w:t>
      </w:r>
      <w:r w:rsidR="00E91C8A">
        <w:t>udzieliły</w:t>
      </w:r>
      <w:r w:rsidR="00475CCC">
        <w:t xml:space="preserve"> odpowiedzi dotyczących</w:t>
      </w:r>
      <w:r w:rsidRPr="002D4B95">
        <w:t xml:space="preserve"> tego</w:t>
      </w:r>
      <w:r w:rsidR="004A7355">
        <w:t xml:space="preserve"> aspektu. Dużym utrudnieniem na </w:t>
      </w:r>
      <w:r w:rsidRPr="002D4B95">
        <w:t xml:space="preserve">danym terenie jest również </w:t>
      </w:r>
      <w:r w:rsidR="00E91C8A" w:rsidRPr="002D4B95">
        <w:t>brak wsparcia dla przedsiębiorców</w:t>
      </w:r>
      <w:r w:rsidR="00E91C8A">
        <w:t xml:space="preserve"> – 2</w:t>
      </w:r>
      <w:r w:rsidR="00E91C8A">
        <w:t>9</w:t>
      </w:r>
      <w:r w:rsidR="00E91C8A">
        <w:t> wskaza</w:t>
      </w:r>
      <w:r w:rsidR="00E91C8A">
        <w:t xml:space="preserve">ń. </w:t>
      </w:r>
      <w:r w:rsidRPr="002D4B95">
        <w:t xml:space="preserve">Ankietowani zwrócili także uwagę na </w:t>
      </w:r>
      <w:r w:rsidR="00E91C8A" w:rsidRPr="002D4B95">
        <w:t xml:space="preserve">brak dogodnego dojazdu do miejscowości </w:t>
      </w:r>
      <w:r w:rsidR="00E91C8A">
        <w:t xml:space="preserve">– opinię taką wyraziło aż 21 osób. </w:t>
      </w:r>
      <w:r w:rsidR="00C500A8">
        <w:t>Najrz</w:t>
      </w:r>
      <w:r w:rsidR="00B32028">
        <w:t xml:space="preserve">adziej ankietowani zwracali uwagę na konkurencję ze strony innych miejscowości i gmin ościennych oraz brak terenów inwestycyjnych. </w:t>
      </w:r>
    </w:p>
    <w:p w:rsidR="00E91C8A" w:rsidRDefault="00E91C8A" w:rsidP="00BE51E6">
      <w:pPr>
        <w:spacing w:before="100" w:beforeAutospacing="1" w:after="100" w:afterAutospacing="1"/>
        <w:ind w:firstLine="709"/>
        <w:contextualSpacing/>
        <w:jc w:val="both"/>
      </w:pPr>
    </w:p>
    <w:p w:rsidR="00E91C8A" w:rsidRDefault="00E91C8A" w:rsidP="00BE51E6">
      <w:pPr>
        <w:spacing w:before="100" w:beforeAutospacing="1" w:after="100" w:afterAutospacing="1"/>
        <w:ind w:firstLine="709"/>
        <w:contextualSpacing/>
        <w:jc w:val="both"/>
      </w:pPr>
    </w:p>
    <w:p w:rsidR="00E91C8A" w:rsidRDefault="00E91C8A" w:rsidP="00BE51E6">
      <w:pPr>
        <w:spacing w:before="100" w:beforeAutospacing="1" w:after="100" w:afterAutospacing="1"/>
        <w:ind w:firstLine="709"/>
        <w:contextualSpacing/>
        <w:jc w:val="both"/>
      </w:pPr>
    </w:p>
    <w:p w:rsidR="00E91C8A" w:rsidRDefault="00E91C8A" w:rsidP="00BE51E6">
      <w:pPr>
        <w:spacing w:before="100" w:beforeAutospacing="1" w:after="100" w:afterAutospacing="1"/>
        <w:ind w:firstLine="709"/>
        <w:contextualSpacing/>
        <w:jc w:val="both"/>
      </w:pPr>
    </w:p>
    <w:p w:rsidR="00E91C8A" w:rsidRPr="002D4B95" w:rsidRDefault="00E91C8A" w:rsidP="00BE51E6">
      <w:pPr>
        <w:spacing w:before="100" w:beforeAutospacing="1" w:after="100" w:afterAutospacing="1"/>
        <w:ind w:firstLine="709"/>
        <w:contextualSpacing/>
        <w:jc w:val="both"/>
      </w:pPr>
    </w:p>
    <w:p w:rsidR="00B06AB1" w:rsidRDefault="00B94780" w:rsidP="00B94780">
      <w:pPr>
        <w:pStyle w:val="Legenda"/>
        <w:rPr>
          <w:b w:val="0"/>
        </w:rPr>
      </w:pPr>
      <w:r>
        <w:lastRenderedPageBreak/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 w:rsidR="00DE2E9E">
        <w:rPr>
          <w:noProof/>
        </w:rPr>
        <w:t>4</w:t>
      </w:r>
      <w:r w:rsidR="00CF1D6A">
        <w:rPr>
          <w:noProof/>
        </w:rPr>
        <w:fldChar w:fldCharType="end"/>
      </w:r>
      <w:r>
        <w:t xml:space="preserve">. Największe problemy </w:t>
      </w:r>
      <w:r w:rsidR="00DE2E9E">
        <w:t>gospodarcze</w:t>
      </w:r>
      <w:r>
        <w:t xml:space="preserve"> na danym obszarze (liczba wskazań)</w:t>
      </w:r>
    </w:p>
    <w:p w:rsidR="002D4B95" w:rsidRPr="002D4B95" w:rsidRDefault="002D4B95" w:rsidP="002D4B95">
      <w:pPr>
        <w:tabs>
          <w:tab w:val="left" w:pos="4253"/>
        </w:tabs>
        <w:spacing w:after="0"/>
        <w:contextualSpacing/>
        <w:jc w:val="center"/>
      </w:pPr>
      <w:r w:rsidRPr="002D4B95">
        <w:rPr>
          <w:noProof/>
          <w:lang w:eastAsia="pl-PL"/>
        </w:rPr>
        <w:drawing>
          <wp:inline distT="0" distB="0" distL="0" distR="0" wp14:anchorId="1D13569F" wp14:editId="09EECDEF">
            <wp:extent cx="5486400" cy="2369489"/>
            <wp:effectExtent l="0" t="0" r="0" b="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D4B95" w:rsidRPr="002C6CF2" w:rsidRDefault="002D4B95" w:rsidP="002C6CF2">
      <w:pPr>
        <w:spacing w:before="120"/>
        <w:jc w:val="both"/>
        <w:rPr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Pr="002D4B95">
        <w:rPr>
          <w:i/>
          <w:sz w:val="20"/>
          <w:szCs w:val="20"/>
        </w:rPr>
        <w:t>Opracowanie</w:t>
      </w:r>
      <w:r w:rsidR="00475CCC">
        <w:rPr>
          <w:i/>
          <w:sz w:val="20"/>
          <w:szCs w:val="20"/>
        </w:rPr>
        <w:t xml:space="preserve"> własne</w:t>
      </w:r>
    </w:p>
    <w:p w:rsidR="002D4B95" w:rsidRPr="002D4B95" w:rsidRDefault="002D4B95" w:rsidP="002D4B95">
      <w:pPr>
        <w:spacing w:after="0"/>
        <w:contextualSpacing/>
        <w:jc w:val="both"/>
      </w:pPr>
    </w:p>
    <w:p w:rsidR="002D4B95" w:rsidRDefault="002D4B95" w:rsidP="0093238B">
      <w:pPr>
        <w:spacing w:before="120" w:after="120"/>
        <w:contextualSpacing/>
        <w:jc w:val="both"/>
        <w:rPr>
          <w:b/>
        </w:rPr>
      </w:pPr>
      <w:r w:rsidRPr="002D4B95">
        <w:rPr>
          <w:b/>
        </w:rPr>
        <w:t>5. Największe problemy w sferze prze</w:t>
      </w:r>
      <w:r w:rsidR="004A7355">
        <w:rPr>
          <w:b/>
        </w:rPr>
        <w:t xml:space="preserve">strzenno-technicznej w Pana(i) </w:t>
      </w:r>
      <w:r w:rsidRPr="002D4B95">
        <w:rPr>
          <w:b/>
        </w:rPr>
        <w:t>miejscu zamieszkania.</w:t>
      </w:r>
    </w:p>
    <w:p w:rsidR="0093238B" w:rsidRDefault="0093238B" w:rsidP="0093238B">
      <w:pPr>
        <w:spacing w:before="120" w:after="120"/>
        <w:contextualSpacing/>
        <w:jc w:val="both"/>
        <w:rPr>
          <w:b/>
        </w:rPr>
      </w:pPr>
    </w:p>
    <w:p w:rsidR="00907FE7" w:rsidRDefault="0093238B" w:rsidP="00B944E3">
      <w:pPr>
        <w:tabs>
          <w:tab w:val="left" w:pos="4253"/>
        </w:tabs>
        <w:spacing w:after="0"/>
        <w:ind w:firstLine="709"/>
        <w:contextualSpacing/>
        <w:jc w:val="both"/>
      </w:pPr>
      <w:r w:rsidRPr="002D4B95">
        <w:t>Głównym</w:t>
      </w:r>
      <w:r w:rsidR="00C500A8">
        <w:t>i problemami</w:t>
      </w:r>
      <w:r w:rsidRPr="002D4B95">
        <w:t xml:space="preserve"> wskazywanym przez respondentów w sferze przestrzenno-technicznej </w:t>
      </w:r>
      <w:r w:rsidR="007E48F7">
        <w:t>na </w:t>
      </w:r>
      <w:r w:rsidR="00C500A8">
        <w:t xml:space="preserve">terenie ich miejscowości </w:t>
      </w:r>
      <w:r w:rsidRPr="002D4B95">
        <w:t xml:space="preserve">jest </w:t>
      </w:r>
      <w:r w:rsidR="00E90841">
        <w:t>brak lub niewystarczająca liczba połączeń komunikacyjnych (</w:t>
      </w:r>
      <w:r w:rsidR="00907FE7">
        <w:t>23</w:t>
      </w:r>
      <w:r w:rsidR="00E90841">
        <w:t xml:space="preserve"> wskaza</w:t>
      </w:r>
      <w:r w:rsidR="00907FE7">
        <w:t>nia</w:t>
      </w:r>
      <w:r w:rsidR="00E90841">
        <w:t>)</w:t>
      </w:r>
      <w:r w:rsidRPr="002D4B95">
        <w:t>. Negatywnie ocenione zos</w:t>
      </w:r>
      <w:r w:rsidR="00C703A7">
        <w:t xml:space="preserve">tały również kwestie związane </w:t>
      </w:r>
      <w:r w:rsidR="00907FE7">
        <w:t xml:space="preserve">ze </w:t>
      </w:r>
      <w:r w:rsidR="00907FE7" w:rsidRPr="002D4B95">
        <w:t>zły</w:t>
      </w:r>
      <w:r w:rsidR="00907FE7">
        <w:t>m</w:t>
      </w:r>
      <w:r w:rsidR="00907FE7" w:rsidRPr="002D4B95">
        <w:t xml:space="preserve"> stan</w:t>
      </w:r>
      <w:r w:rsidR="00907FE7">
        <w:t>em</w:t>
      </w:r>
      <w:r w:rsidR="00907FE7" w:rsidRPr="002D4B95">
        <w:t xml:space="preserve"> dróg (</w:t>
      </w:r>
      <w:r w:rsidR="00907FE7">
        <w:t>1</w:t>
      </w:r>
      <w:r w:rsidR="00907FE7">
        <w:t>4</w:t>
      </w:r>
      <w:r w:rsidR="00907FE7" w:rsidRPr="002D4B95">
        <w:t xml:space="preserve"> odpowiedzi)</w:t>
      </w:r>
      <w:r w:rsidR="00907FE7">
        <w:t xml:space="preserve"> oraz</w:t>
      </w:r>
      <w:r w:rsidR="00907FE7">
        <w:t xml:space="preserve"> </w:t>
      </w:r>
      <w:r w:rsidR="00907FE7" w:rsidRPr="002D4B95">
        <w:t>dbałości</w:t>
      </w:r>
      <w:r w:rsidR="00907FE7">
        <w:t>ą</w:t>
      </w:r>
      <w:r w:rsidR="00907FE7" w:rsidRPr="002D4B95">
        <w:t xml:space="preserve"> mieszkańców o prywatne posesj</w:t>
      </w:r>
      <w:r w:rsidR="00907FE7">
        <w:t>e</w:t>
      </w:r>
      <w:r w:rsidR="00907FE7">
        <w:t xml:space="preserve"> (13 odpowiedzi). 11 respondentów zwróciło uwagę na problem </w:t>
      </w:r>
      <w:r w:rsidR="00907FE7">
        <w:t>brak</w:t>
      </w:r>
      <w:r w:rsidR="00907FE7">
        <w:t>u</w:t>
      </w:r>
      <w:r w:rsidR="00907FE7">
        <w:t xml:space="preserve"> miejscowych planów zagospodarowania przestrzennego</w:t>
      </w:r>
      <w:r w:rsidR="00907FE7">
        <w:t>.</w:t>
      </w:r>
      <w:r w:rsidR="00B0580F">
        <w:t xml:space="preserve"> Rzadziej do problemów ankietowani zaliczali: dostęp do sieci światłowodowej, nieład architektoniczny, </w:t>
      </w:r>
      <w:r w:rsidR="00B0580F">
        <w:t>zbyt mał</w:t>
      </w:r>
      <w:r w:rsidR="00B0580F">
        <w:t>ą ilość</w:t>
      </w:r>
      <w:r w:rsidR="00B0580F">
        <w:t xml:space="preserve"> przydomowych oczyszczalni ścieków</w:t>
      </w:r>
      <w:r w:rsidR="00B0580F">
        <w:t xml:space="preserve"> czy </w:t>
      </w:r>
      <w:r w:rsidR="00B0580F">
        <w:t>n</w:t>
      </w:r>
      <w:r w:rsidR="00B0580F">
        <w:t>iedostatecznie rozwiniętą sieć</w:t>
      </w:r>
      <w:r w:rsidR="00B0580F">
        <w:t xml:space="preserve"> kanalizacyjną.</w:t>
      </w:r>
    </w:p>
    <w:p w:rsidR="00DE2E9E" w:rsidRDefault="00DE2E9E" w:rsidP="0093238B">
      <w:pPr>
        <w:tabs>
          <w:tab w:val="left" w:pos="4253"/>
        </w:tabs>
        <w:spacing w:after="0"/>
        <w:ind w:firstLine="709"/>
        <w:contextualSpacing/>
        <w:jc w:val="both"/>
      </w:pPr>
    </w:p>
    <w:p w:rsidR="0010770A" w:rsidRPr="002D4B95" w:rsidRDefault="00DE2E9E" w:rsidP="00DE2E9E">
      <w:pPr>
        <w:pStyle w:val="Legenda"/>
      </w:pPr>
      <w:r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>
        <w:rPr>
          <w:noProof/>
        </w:rPr>
        <w:t>5</w:t>
      </w:r>
      <w:r w:rsidR="00CF1D6A">
        <w:rPr>
          <w:noProof/>
        </w:rPr>
        <w:fldChar w:fldCharType="end"/>
      </w:r>
      <w:r>
        <w:t>. Największe problemy przestrzenno-techniczne na danym obszarze (liczba wskazań)</w:t>
      </w:r>
    </w:p>
    <w:p w:rsidR="002D4B95" w:rsidRPr="002D4B95" w:rsidRDefault="002D4B95" w:rsidP="002D4B95">
      <w:pPr>
        <w:tabs>
          <w:tab w:val="left" w:pos="4253"/>
        </w:tabs>
        <w:spacing w:after="0"/>
        <w:contextualSpacing/>
        <w:jc w:val="both"/>
      </w:pPr>
      <w:r w:rsidRPr="002D4B95">
        <w:rPr>
          <w:noProof/>
          <w:lang w:eastAsia="pl-PL"/>
        </w:rPr>
        <w:drawing>
          <wp:inline distT="0" distB="0" distL="0" distR="0" wp14:anchorId="295EF7D5" wp14:editId="3B566E16">
            <wp:extent cx="5486400" cy="3165894"/>
            <wp:effectExtent l="0" t="0" r="0" b="0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D4B95" w:rsidRPr="00475CCC" w:rsidRDefault="002D4B95" w:rsidP="00475CCC">
      <w:pPr>
        <w:spacing w:before="120"/>
        <w:jc w:val="both"/>
        <w:rPr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="00475CCC">
        <w:rPr>
          <w:i/>
          <w:sz w:val="20"/>
          <w:szCs w:val="20"/>
        </w:rPr>
        <w:t>Opracowanie własne</w:t>
      </w:r>
    </w:p>
    <w:p w:rsidR="002D4B95" w:rsidRPr="002D4B95" w:rsidRDefault="002D4B95" w:rsidP="002D4B95">
      <w:pPr>
        <w:tabs>
          <w:tab w:val="left" w:pos="4253"/>
        </w:tabs>
        <w:spacing w:after="0"/>
        <w:contextualSpacing/>
        <w:jc w:val="both"/>
      </w:pPr>
    </w:p>
    <w:p w:rsidR="002D4B95" w:rsidRDefault="002D4B95" w:rsidP="002D4B95">
      <w:pPr>
        <w:spacing w:after="0"/>
        <w:contextualSpacing/>
        <w:jc w:val="both"/>
        <w:rPr>
          <w:b/>
        </w:rPr>
      </w:pPr>
      <w:r w:rsidRPr="002D4B95">
        <w:rPr>
          <w:b/>
        </w:rPr>
        <w:t>6. Największe problemy w sferze środowiskowej w Pana(i) miejscu zamieszkania.</w:t>
      </w:r>
    </w:p>
    <w:p w:rsidR="001B79E5" w:rsidRPr="002D4B95" w:rsidRDefault="0010770A" w:rsidP="001B79E5">
      <w:pPr>
        <w:spacing w:before="120"/>
        <w:ind w:firstLine="709"/>
        <w:jc w:val="both"/>
      </w:pPr>
      <w:r w:rsidRPr="002D4B95">
        <w:t xml:space="preserve">W sferze środowiskowej ankietowani zwrócili uwagę głównie </w:t>
      </w:r>
      <w:r w:rsidR="001B79E5">
        <w:t xml:space="preserve">na zanieczyszczenie środowiska – odpowiedzi takiej udzieliło 28 osób. Według respondentów problemem jest także niska świadomość ekologiczna mieszkańców (21 wskazań). 15 osób wskazało, że dużym problemem są dzikie wysypiska śmieci, natomiast 10 </w:t>
      </w:r>
      <w:r w:rsidR="001B79E5">
        <w:t xml:space="preserve">uważa </w:t>
      </w:r>
      <w:r w:rsidR="001B79E5" w:rsidRPr="002D4B95">
        <w:t>gospodarkę odpadami na terenie swojej miejscowości za niewłaściwą.</w:t>
      </w:r>
    </w:p>
    <w:p w:rsidR="0010770A" w:rsidRPr="002D4B95" w:rsidRDefault="00DE2E9E" w:rsidP="00DE2E9E">
      <w:pPr>
        <w:pStyle w:val="Legenda"/>
      </w:pPr>
      <w:r>
        <w:t xml:space="preserve">Wykres </w:t>
      </w:r>
      <w:r w:rsidR="00CF1D6A">
        <w:fldChar w:fldCharType="begin"/>
      </w:r>
      <w:r w:rsidR="00CF1D6A">
        <w:instrText xml:space="preserve"> SEQ Wykres \* ARABIC </w:instrText>
      </w:r>
      <w:r w:rsidR="00CF1D6A">
        <w:fldChar w:fldCharType="separate"/>
      </w:r>
      <w:r>
        <w:rPr>
          <w:noProof/>
        </w:rPr>
        <w:t>6</w:t>
      </w:r>
      <w:r w:rsidR="00CF1D6A">
        <w:rPr>
          <w:noProof/>
        </w:rPr>
        <w:fldChar w:fldCharType="end"/>
      </w:r>
      <w:r>
        <w:t>. Największe problemy środowiskowe na danym obszarze (liczba wskazań)</w:t>
      </w:r>
    </w:p>
    <w:p w:rsidR="002D4B95" w:rsidRPr="002D4B95" w:rsidRDefault="002D4B95" w:rsidP="002D4B95">
      <w:pPr>
        <w:spacing w:after="0"/>
        <w:contextualSpacing/>
        <w:jc w:val="center"/>
      </w:pPr>
      <w:r w:rsidRPr="002D4B95">
        <w:rPr>
          <w:noProof/>
          <w:lang w:eastAsia="pl-PL"/>
        </w:rPr>
        <w:drawing>
          <wp:inline distT="0" distB="0" distL="0" distR="0" wp14:anchorId="7DCA154F" wp14:editId="4CA0774D">
            <wp:extent cx="5295569" cy="2003728"/>
            <wp:effectExtent l="0" t="0" r="635" b="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D4B95" w:rsidRPr="002D4B95" w:rsidRDefault="002D4B95" w:rsidP="002D4B95">
      <w:pPr>
        <w:spacing w:before="120"/>
        <w:jc w:val="both"/>
        <w:rPr>
          <w:i/>
          <w:sz w:val="20"/>
          <w:szCs w:val="20"/>
        </w:rPr>
      </w:pPr>
      <w:r w:rsidRPr="002D4B95">
        <w:rPr>
          <w:sz w:val="20"/>
          <w:szCs w:val="20"/>
        </w:rPr>
        <w:t xml:space="preserve">Źródło: </w:t>
      </w:r>
      <w:r w:rsidRPr="002D4B95">
        <w:rPr>
          <w:i/>
          <w:sz w:val="20"/>
          <w:szCs w:val="20"/>
        </w:rPr>
        <w:t xml:space="preserve">Opracowanie własne. </w:t>
      </w:r>
    </w:p>
    <w:p w:rsidR="002D4B95" w:rsidRDefault="002D4B95" w:rsidP="002D4B95">
      <w:pPr>
        <w:spacing w:after="0"/>
        <w:contextualSpacing/>
        <w:jc w:val="center"/>
      </w:pPr>
    </w:p>
    <w:p w:rsidR="002D4B95" w:rsidRPr="00950AFF" w:rsidRDefault="00950AFF" w:rsidP="00950AFF">
      <w:pPr>
        <w:jc w:val="both"/>
        <w:rPr>
          <w:b/>
        </w:rPr>
      </w:pPr>
      <w:r w:rsidRPr="00950AFF">
        <w:rPr>
          <w:b/>
        </w:rPr>
        <w:t>7.</w:t>
      </w:r>
      <w:r>
        <w:rPr>
          <w:b/>
        </w:rPr>
        <w:t xml:space="preserve">  </w:t>
      </w:r>
      <w:r w:rsidR="002D4B95" w:rsidRPr="00950AFF">
        <w:rPr>
          <w:b/>
        </w:rPr>
        <w:t>Czego według Pana(i) najbardziej potrzeba w Pana(i) miejscu zamieszkania, aby stało się ono bardziej przyjazne dla mieszkańców i mogło się lepiej rozwijać?</w:t>
      </w:r>
    </w:p>
    <w:p w:rsidR="00093F5B" w:rsidRDefault="00950AFF" w:rsidP="00950AFF">
      <w:pPr>
        <w:ind w:firstLine="709"/>
        <w:jc w:val="both"/>
      </w:pPr>
      <w:r>
        <w:t>Osoby biorące udział w badaniu ankietowym wskazały różnego rodzaju potrze</w:t>
      </w:r>
      <w:r w:rsidR="00B020E7">
        <w:t>by, jakie ich zdaniem istnieją w zamieszkiwanym przez nie miejscu. W odpowied</w:t>
      </w:r>
      <w:r w:rsidR="008271CA">
        <w:t>ziach respondentów pojawiły się </w:t>
      </w:r>
      <w:r w:rsidR="00093F5B">
        <w:t>zarówno kwestie społeczne i techniczne</w:t>
      </w:r>
      <w:r w:rsidR="007C6F31">
        <w:t xml:space="preserve">. </w:t>
      </w:r>
    </w:p>
    <w:p w:rsidR="00950AFF" w:rsidRDefault="007C6F31" w:rsidP="00950AFF">
      <w:pPr>
        <w:ind w:firstLine="709"/>
        <w:jc w:val="both"/>
      </w:pPr>
      <w:r>
        <w:t>D</w:t>
      </w:r>
      <w:r w:rsidR="008271CA">
        <w:t xml:space="preserve">o najważniejszych potrzeb </w:t>
      </w:r>
      <w:r w:rsidR="00093F5B">
        <w:t>społecznych zaliczono</w:t>
      </w:r>
      <w:r>
        <w:t xml:space="preserve">: </w:t>
      </w:r>
    </w:p>
    <w:p w:rsidR="004C57DC" w:rsidRDefault="004C57DC" w:rsidP="007C6F31">
      <w:pPr>
        <w:pStyle w:val="Akapitzlist"/>
        <w:numPr>
          <w:ilvl w:val="0"/>
          <w:numId w:val="29"/>
        </w:numPr>
        <w:jc w:val="both"/>
      </w:pPr>
      <w:r>
        <w:t>Organizacj</w:t>
      </w:r>
      <w:r w:rsidR="00314245">
        <w:t>ę</w:t>
      </w:r>
      <w:r>
        <w:t xml:space="preserve"> kursów językowych i komputerowych</w:t>
      </w:r>
      <w:r w:rsidR="00125AAC">
        <w:t>,</w:t>
      </w:r>
      <w:r>
        <w:t xml:space="preserve"> </w:t>
      </w:r>
    </w:p>
    <w:p w:rsidR="00093F5B" w:rsidRDefault="00093F5B" w:rsidP="007C6F31">
      <w:pPr>
        <w:pStyle w:val="Akapitzlist"/>
        <w:numPr>
          <w:ilvl w:val="0"/>
          <w:numId w:val="29"/>
        </w:numPr>
        <w:jc w:val="both"/>
      </w:pPr>
      <w:r>
        <w:t>Stworzenie miejsc integracji i aktywizacji społecznej lokalnej społeczności</w:t>
      </w:r>
      <w:r w:rsidR="00125AAC">
        <w:t>, szczególnie dla młodzieży i osób starszych</w:t>
      </w:r>
      <w:r>
        <w:t xml:space="preserve"> (</w:t>
      </w:r>
      <w:r w:rsidR="00314245">
        <w:t xml:space="preserve">np. </w:t>
      </w:r>
      <w:r w:rsidR="00125AAC">
        <w:t>domu kultury</w:t>
      </w:r>
      <w:r>
        <w:t>)</w:t>
      </w:r>
      <w:r w:rsidR="00475CCC">
        <w:t>,</w:t>
      </w:r>
    </w:p>
    <w:p w:rsidR="00125AAC" w:rsidRDefault="00814EDC" w:rsidP="007C6F31">
      <w:pPr>
        <w:pStyle w:val="Akapitzlist"/>
        <w:numPr>
          <w:ilvl w:val="0"/>
          <w:numId w:val="29"/>
        </w:numPr>
        <w:jc w:val="both"/>
      </w:pPr>
      <w:r>
        <w:t>Rozwój agroturystyki i oferty gastronomicznej</w:t>
      </w:r>
      <w:r w:rsidR="00314245">
        <w:t>,</w:t>
      </w:r>
      <w:r>
        <w:t xml:space="preserve"> </w:t>
      </w:r>
    </w:p>
    <w:p w:rsidR="00814EDC" w:rsidRDefault="002F28FF" w:rsidP="007C6F31">
      <w:pPr>
        <w:pStyle w:val="Akapitzlist"/>
        <w:numPr>
          <w:ilvl w:val="0"/>
          <w:numId w:val="29"/>
        </w:numPr>
        <w:jc w:val="both"/>
      </w:pPr>
      <w:r>
        <w:t>Popraw</w:t>
      </w:r>
      <w:r w:rsidR="00314245">
        <w:t>ę</w:t>
      </w:r>
      <w:r>
        <w:t xml:space="preserve"> porządku publicznego w gminie</w:t>
      </w:r>
      <w:r w:rsidR="00314245">
        <w:t>.</w:t>
      </w:r>
      <w:r>
        <w:t xml:space="preserve"> </w:t>
      </w:r>
    </w:p>
    <w:p w:rsidR="002D4B95" w:rsidRDefault="00E57B5B" w:rsidP="002F28FF">
      <w:pPr>
        <w:ind w:firstLine="708"/>
        <w:jc w:val="both"/>
      </w:pPr>
      <w:r>
        <w:t xml:space="preserve">Ankietowani zwrócili również uwagę na potrzeby w kwestii </w:t>
      </w:r>
      <w:r w:rsidR="00805AFB">
        <w:t>infrastrukturalnej</w:t>
      </w:r>
      <w:r w:rsidR="0064074B">
        <w:t>:</w:t>
      </w:r>
    </w:p>
    <w:p w:rsidR="004C57DC" w:rsidRDefault="004C57DC" w:rsidP="00EA64EC">
      <w:pPr>
        <w:pStyle w:val="Akapitzlist"/>
        <w:numPr>
          <w:ilvl w:val="0"/>
          <w:numId w:val="29"/>
        </w:numPr>
        <w:jc w:val="both"/>
      </w:pPr>
      <w:r>
        <w:t>Budow</w:t>
      </w:r>
      <w:r w:rsidR="00314245">
        <w:t>ę</w:t>
      </w:r>
      <w:r>
        <w:t xml:space="preserve"> świetlicy wiejskiej i sali gimnastycznej</w:t>
      </w:r>
      <w:r w:rsidR="00314245">
        <w:t>,</w:t>
      </w:r>
    </w:p>
    <w:p w:rsidR="004C57DC" w:rsidRDefault="00125AAC" w:rsidP="00EA64EC">
      <w:pPr>
        <w:pStyle w:val="Akapitzlist"/>
        <w:numPr>
          <w:ilvl w:val="0"/>
          <w:numId w:val="29"/>
        </w:numPr>
        <w:jc w:val="both"/>
      </w:pPr>
      <w:r>
        <w:t>Budow</w:t>
      </w:r>
      <w:r w:rsidR="00314245">
        <w:t>ę</w:t>
      </w:r>
      <w:r>
        <w:t xml:space="preserve"> basenu</w:t>
      </w:r>
      <w:r w:rsidR="00314245">
        <w:t>,</w:t>
      </w:r>
    </w:p>
    <w:p w:rsidR="00125AAC" w:rsidRDefault="00125AAC" w:rsidP="00EA64EC">
      <w:pPr>
        <w:pStyle w:val="Akapitzlist"/>
        <w:numPr>
          <w:ilvl w:val="0"/>
          <w:numId w:val="29"/>
        </w:numPr>
        <w:jc w:val="both"/>
      </w:pPr>
      <w:r>
        <w:t>Remont i doposażenie szkół</w:t>
      </w:r>
      <w:r w:rsidR="00314245">
        <w:t>,</w:t>
      </w:r>
    </w:p>
    <w:p w:rsidR="00125AAC" w:rsidRDefault="00314245" w:rsidP="00EA64EC">
      <w:pPr>
        <w:pStyle w:val="Akapitzlist"/>
        <w:numPr>
          <w:ilvl w:val="0"/>
          <w:numId w:val="29"/>
        </w:numPr>
        <w:jc w:val="both"/>
      </w:pPr>
      <w:r>
        <w:t>Modernizację</w:t>
      </w:r>
      <w:r w:rsidR="00814EDC">
        <w:t xml:space="preserve"> ścieżek rowerowych</w:t>
      </w:r>
      <w:r>
        <w:t>,</w:t>
      </w:r>
      <w:r w:rsidR="00814EDC">
        <w:t xml:space="preserve"> </w:t>
      </w:r>
    </w:p>
    <w:p w:rsidR="00814EDC" w:rsidRDefault="002F28FF" w:rsidP="00EA64EC">
      <w:pPr>
        <w:pStyle w:val="Akapitzlist"/>
        <w:numPr>
          <w:ilvl w:val="0"/>
          <w:numId w:val="29"/>
        </w:numPr>
        <w:jc w:val="both"/>
      </w:pPr>
      <w:r>
        <w:t>Montaż oświetlenia ulicznego</w:t>
      </w:r>
      <w:r w:rsidR="00314245">
        <w:t>,</w:t>
      </w:r>
      <w:r>
        <w:t xml:space="preserve"> </w:t>
      </w:r>
    </w:p>
    <w:p w:rsidR="002F28FF" w:rsidRDefault="002F28FF" w:rsidP="002F28FF">
      <w:pPr>
        <w:pStyle w:val="Akapitzlist"/>
        <w:numPr>
          <w:ilvl w:val="0"/>
          <w:numId w:val="29"/>
        </w:numPr>
        <w:jc w:val="both"/>
      </w:pPr>
      <w:r>
        <w:t>Stworzenie miejsca rekreacji nad jeziorem Kozielec</w:t>
      </w:r>
      <w:r w:rsidR="00314245">
        <w:t>.</w:t>
      </w:r>
      <w:bookmarkStart w:id="0" w:name="_GoBack"/>
      <w:bookmarkEnd w:id="0"/>
    </w:p>
    <w:p w:rsidR="002F28FF" w:rsidRDefault="002F28FF" w:rsidP="002F28FF">
      <w:pPr>
        <w:ind w:left="1069"/>
        <w:jc w:val="both"/>
      </w:pPr>
    </w:p>
    <w:p w:rsidR="002D4B95" w:rsidRPr="002D4B95" w:rsidRDefault="002D4B95" w:rsidP="002D4B95">
      <w:pPr>
        <w:jc w:val="both"/>
      </w:pPr>
    </w:p>
    <w:sectPr w:rsidR="002D4B95" w:rsidRPr="002D4B95" w:rsidSect="00085D75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D6A" w:rsidRDefault="00CF1D6A" w:rsidP="00CF15BF">
      <w:pPr>
        <w:spacing w:after="0" w:line="240" w:lineRule="auto"/>
      </w:pPr>
      <w:r>
        <w:separator/>
      </w:r>
    </w:p>
  </w:endnote>
  <w:endnote w:type="continuationSeparator" w:id="0">
    <w:p w:rsidR="00CF1D6A" w:rsidRDefault="00CF1D6A" w:rsidP="00CF1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4992555"/>
      <w:docPartObj>
        <w:docPartGallery w:val="Page Numbers (Bottom of Page)"/>
        <w:docPartUnique/>
      </w:docPartObj>
    </w:sdtPr>
    <w:sdtEndPr/>
    <w:sdtContent>
      <w:p w:rsidR="00494B5E" w:rsidRDefault="00494B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245">
          <w:rPr>
            <w:noProof/>
          </w:rPr>
          <w:t>1</w:t>
        </w:r>
        <w:r>
          <w:fldChar w:fldCharType="end"/>
        </w:r>
      </w:p>
    </w:sdtContent>
  </w:sdt>
  <w:p w:rsidR="00494B5E" w:rsidRDefault="00494B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D6A" w:rsidRDefault="00CF1D6A" w:rsidP="00CF15BF">
      <w:pPr>
        <w:spacing w:after="0" w:line="240" w:lineRule="auto"/>
      </w:pPr>
      <w:r>
        <w:separator/>
      </w:r>
    </w:p>
  </w:footnote>
  <w:footnote w:type="continuationSeparator" w:id="0">
    <w:p w:rsidR="00CF1D6A" w:rsidRDefault="00CF1D6A" w:rsidP="00CF1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F15"/>
    <w:multiLevelType w:val="hybridMultilevel"/>
    <w:tmpl w:val="EE22291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F104CE"/>
    <w:multiLevelType w:val="hybridMultilevel"/>
    <w:tmpl w:val="F45876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43618"/>
    <w:multiLevelType w:val="hybridMultilevel"/>
    <w:tmpl w:val="D9005F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53C24"/>
    <w:multiLevelType w:val="hybridMultilevel"/>
    <w:tmpl w:val="D84EB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05F21"/>
    <w:multiLevelType w:val="hybridMultilevel"/>
    <w:tmpl w:val="06F2B356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ED54C7"/>
    <w:multiLevelType w:val="hybridMultilevel"/>
    <w:tmpl w:val="427030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2627D"/>
    <w:multiLevelType w:val="hybridMultilevel"/>
    <w:tmpl w:val="2B00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A3198"/>
    <w:multiLevelType w:val="hybridMultilevel"/>
    <w:tmpl w:val="AA609D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201B7E"/>
    <w:multiLevelType w:val="hybridMultilevel"/>
    <w:tmpl w:val="B4547F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F61D0"/>
    <w:multiLevelType w:val="hybridMultilevel"/>
    <w:tmpl w:val="4BD0F41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60324B"/>
    <w:multiLevelType w:val="hybridMultilevel"/>
    <w:tmpl w:val="27CE5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2806C8"/>
    <w:multiLevelType w:val="hybridMultilevel"/>
    <w:tmpl w:val="91CA8D32"/>
    <w:lvl w:ilvl="0" w:tplc="04150005">
      <w:start w:val="1"/>
      <w:numFmt w:val="bullet"/>
      <w:lvlText w:val=""/>
      <w:lvlJc w:val="left"/>
      <w:pPr>
        <w:ind w:left="-48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-4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-34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-27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-20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-12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-5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3" w:hanging="360"/>
      </w:pPr>
      <w:rPr>
        <w:rFonts w:ascii="Wingdings" w:hAnsi="Wingdings" w:hint="default"/>
      </w:rPr>
    </w:lvl>
  </w:abstractNum>
  <w:abstractNum w:abstractNumId="12">
    <w:nsid w:val="4664301D"/>
    <w:multiLevelType w:val="hybridMultilevel"/>
    <w:tmpl w:val="378451D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AA270A3"/>
    <w:multiLevelType w:val="hybridMultilevel"/>
    <w:tmpl w:val="CB0E7F94"/>
    <w:lvl w:ilvl="0" w:tplc="04150005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4B606369"/>
    <w:multiLevelType w:val="hybridMultilevel"/>
    <w:tmpl w:val="053E5B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604B38"/>
    <w:multiLevelType w:val="hybridMultilevel"/>
    <w:tmpl w:val="E8D0FD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BB5178"/>
    <w:multiLevelType w:val="hybridMultilevel"/>
    <w:tmpl w:val="7B362CE6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46F710E"/>
    <w:multiLevelType w:val="hybridMultilevel"/>
    <w:tmpl w:val="EBEC3E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17454E"/>
    <w:multiLevelType w:val="hybridMultilevel"/>
    <w:tmpl w:val="FD205D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A9207A"/>
    <w:multiLevelType w:val="hybridMultilevel"/>
    <w:tmpl w:val="5CD000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3D5149"/>
    <w:multiLevelType w:val="hybridMultilevel"/>
    <w:tmpl w:val="D7E62EC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A466F9A"/>
    <w:multiLevelType w:val="hybridMultilevel"/>
    <w:tmpl w:val="6B0E60E2"/>
    <w:lvl w:ilvl="0" w:tplc="0415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2">
    <w:nsid w:val="5B2C016C"/>
    <w:multiLevelType w:val="hybridMultilevel"/>
    <w:tmpl w:val="69A447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1D609E0"/>
    <w:multiLevelType w:val="hybridMultilevel"/>
    <w:tmpl w:val="FDD0ACFE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95248E9"/>
    <w:multiLevelType w:val="hybridMultilevel"/>
    <w:tmpl w:val="A4ACCD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A37557"/>
    <w:multiLevelType w:val="hybridMultilevel"/>
    <w:tmpl w:val="91FC17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801FD7"/>
    <w:multiLevelType w:val="hybridMultilevel"/>
    <w:tmpl w:val="7B9458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953AFC"/>
    <w:multiLevelType w:val="hybridMultilevel"/>
    <w:tmpl w:val="46267642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AAA20E7"/>
    <w:multiLevelType w:val="hybridMultilevel"/>
    <w:tmpl w:val="E21A907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F25242"/>
    <w:multiLevelType w:val="hybridMultilevel"/>
    <w:tmpl w:val="E110E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81239"/>
    <w:multiLevelType w:val="hybridMultilevel"/>
    <w:tmpl w:val="8DF0914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22516F"/>
    <w:multiLevelType w:val="hybridMultilevel"/>
    <w:tmpl w:val="CD5E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A67226"/>
    <w:multiLevelType w:val="hybridMultilevel"/>
    <w:tmpl w:val="DF486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5D6519"/>
    <w:multiLevelType w:val="hybridMultilevel"/>
    <w:tmpl w:val="46BC27EE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21"/>
  </w:num>
  <w:num w:numId="5">
    <w:abstractNumId w:val="32"/>
  </w:num>
  <w:num w:numId="6">
    <w:abstractNumId w:val="27"/>
  </w:num>
  <w:num w:numId="7">
    <w:abstractNumId w:val="16"/>
  </w:num>
  <w:num w:numId="8">
    <w:abstractNumId w:val="2"/>
  </w:num>
  <w:num w:numId="9">
    <w:abstractNumId w:val="6"/>
  </w:num>
  <w:num w:numId="10">
    <w:abstractNumId w:val="10"/>
  </w:num>
  <w:num w:numId="11">
    <w:abstractNumId w:val="26"/>
  </w:num>
  <w:num w:numId="12">
    <w:abstractNumId w:val="15"/>
  </w:num>
  <w:num w:numId="13">
    <w:abstractNumId w:val="14"/>
  </w:num>
  <w:num w:numId="14">
    <w:abstractNumId w:val="25"/>
  </w:num>
  <w:num w:numId="15">
    <w:abstractNumId w:val="5"/>
  </w:num>
  <w:num w:numId="16">
    <w:abstractNumId w:val="17"/>
  </w:num>
  <w:num w:numId="17">
    <w:abstractNumId w:val="8"/>
  </w:num>
  <w:num w:numId="18">
    <w:abstractNumId w:val="18"/>
  </w:num>
  <w:num w:numId="19">
    <w:abstractNumId w:val="31"/>
  </w:num>
  <w:num w:numId="20">
    <w:abstractNumId w:val="7"/>
  </w:num>
  <w:num w:numId="21">
    <w:abstractNumId w:val="24"/>
  </w:num>
  <w:num w:numId="22">
    <w:abstractNumId w:val="28"/>
  </w:num>
  <w:num w:numId="23">
    <w:abstractNumId w:val="23"/>
  </w:num>
  <w:num w:numId="24">
    <w:abstractNumId w:val="3"/>
  </w:num>
  <w:num w:numId="25">
    <w:abstractNumId w:val="30"/>
  </w:num>
  <w:num w:numId="26">
    <w:abstractNumId w:val="22"/>
  </w:num>
  <w:num w:numId="27">
    <w:abstractNumId w:val="0"/>
  </w:num>
  <w:num w:numId="28">
    <w:abstractNumId w:val="20"/>
  </w:num>
  <w:num w:numId="29">
    <w:abstractNumId w:val="33"/>
  </w:num>
  <w:num w:numId="30">
    <w:abstractNumId w:val="9"/>
  </w:num>
  <w:num w:numId="31">
    <w:abstractNumId w:val="4"/>
  </w:num>
  <w:num w:numId="32">
    <w:abstractNumId w:val="29"/>
  </w:num>
  <w:num w:numId="33">
    <w:abstractNumId w:val="13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B2B"/>
    <w:rsid w:val="00011727"/>
    <w:rsid w:val="00011BB3"/>
    <w:rsid w:val="000253AB"/>
    <w:rsid w:val="0003002E"/>
    <w:rsid w:val="00031B54"/>
    <w:rsid w:val="000341F6"/>
    <w:rsid w:val="00055A04"/>
    <w:rsid w:val="000714BC"/>
    <w:rsid w:val="00072892"/>
    <w:rsid w:val="00077389"/>
    <w:rsid w:val="00081B65"/>
    <w:rsid w:val="00083257"/>
    <w:rsid w:val="000854EC"/>
    <w:rsid w:val="00085D75"/>
    <w:rsid w:val="00093F5B"/>
    <w:rsid w:val="000A6637"/>
    <w:rsid w:val="000A7108"/>
    <w:rsid w:val="000B0228"/>
    <w:rsid w:val="000B2DC7"/>
    <w:rsid w:val="000B4B35"/>
    <w:rsid w:val="000B7BA7"/>
    <w:rsid w:val="000C2E81"/>
    <w:rsid w:val="000C6A59"/>
    <w:rsid w:val="000D28F3"/>
    <w:rsid w:val="000E6470"/>
    <w:rsid w:val="000F15B5"/>
    <w:rsid w:val="000F61A6"/>
    <w:rsid w:val="0010164A"/>
    <w:rsid w:val="0010424C"/>
    <w:rsid w:val="0010670E"/>
    <w:rsid w:val="0010770A"/>
    <w:rsid w:val="001178E6"/>
    <w:rsid w:val="00122CEB"/>
    <w:rsid w:val="00125AAC"/>
    <w:rsid w:val="00127F34"/>
    <w:rsid w:val="001359C5"/>
    <w:rsid w:val="001421FC"/>
    <w:rsid w:val="00150AC1"/>
    <w:rsid w:val="00151635"/>
    <w:rsid w:val="001752A3"/>
    <w:rsid w:val="00180C55"/>
    <w:rsid w:val="00181845"/>
    <w:rsid w:val="00182ABE"/>
    <w:rsid w:val="00183807"/>
    <w:rsid w:val="001959A7"/>
    <w:rsid w:val="001A206E"/>
    <w:rsid w:val="001A3E34"/>
    <w:rsid w:val="001B057D"/>
    <w:rsid w:val="001B79E5"/>
    <w:rsid w:val="001D64C3"/>
    <w:rsid w:val="001F173C"/>
    <w:rsid w:val="001F6353"/>
    <w:rsid w:val="002146FD"/>
    <w:rsid w:val="002345F6"/>
    <w:rsid w:val="0023644F"/>
    <w:rsid w:val="002422CC"/>
    <w:rsid w:val="0024292E"/>
    <w:rsid w:val="002705D8"/>
    <w:rsid w:val="00274107"/>
    <w:rsid w:val="002747F9"/>
    <w:rsid w:val="00284233"/>
    <w:rsid w:val="00286579"/>
    <w:rsid w:val="0028751E"/>
    <w:rsid w:val="002A70C6"/>
    <w:rsid w:val="002B52BB"/>
    <w:rsid w:val="002B623B"/>
    <w:rsid w:val="002B7DAE"/>
    <w:rsid w:val="002C08F6"/>
    <w:rsid w:val="002C6CF2"/>
    <w:rsid w:val="002D1098"/>
    <w:rsid w:val="002D4B95"/>
    <w:rsid w:val="002D73BC"/>
    <w:rsid w:val="002E0D8C"/>
    <w:rsid w:val="002E3A7A"/>
    <w:rsid w:val="002F28FF"/>
    <w:rsid w:val="00311378"/>
    <w:rsid w:val="003127AA"/>
    <w:rsid w:val="00314245"/>
    <w:rsid w:val="00317A1D"/>
    <w:rsid w:val="00323994"/>
    <w:rsid w:val="00330096"/>
    <w:rsid w:val="00335806"/>
    <w:rsid w:val="003407A3"/>
    <w:rsid w:val="00340A6F"/>
    <w:rsid w:val="00353363"/>
    <w:rsid w:val="00355587"/>
    <w:rsid w:val="00361233"/>
    <w:rsid w:val="00362135"/>
    <w:rsid w:val="0036584D"/>
    <w:rsid w:val="00381458"/>
    <w:rsid w:val="003829E5"/>
    <w:rsid w:val="003913A0"/>
    <w:rsid w:val="00393C01"/>
    <w:rsid w:val="003A3B1E"/>
    <w:rsid w:val="003C2B08"/>
    <w:rsid w:val="003C6007"/>
    <w:rsid w:val="003D70F2"/>
    <w:rsid w:val="003E3F69"/>
    <w:rsid w:val="003F0B46"/>
    <w:rsid w:val="003F1267"/>
    <w:rsid w:val="003F2905"/>
    <w:rsid w:val="003F6AB7"/>
    <w:rsid w:val="00403F3E"/>
    <w:rsid w:val="00410C51"/>
    <w:rsid w:val="00414281"/>
    <w:rsid w:val="0041561F"/>
    <w:rsid w:val="00431690"/>
    <w:rsid w:val="00431EED"/>
    <w:rsid w:val="004449E8"/>
    <w:rsid w:val="00454ED9"/>
    <w:rsid w:val="004558EB"/>
    <w:rsid w:val="00472A1B"/>
    <w:rsid w:val="00475BD7"/>
    <w:rsid w:val="00475CCC"/>
    <w:rsid w:val="00475EBD"/>
    <w:rsid w:val="004947F1"/>
    <w:rsid w:val="00494B5E"/>
    <w:rsid w:val="00496FD1"/>
    <w:rsid w:val="004A0FA8"/>
    <w:rsid w:val="004A377F"/>
    <w:rsid w:val="004A4F8B"/>
    <w:rsid w:val="004A7355"/>
    <w:rsid w:val="004C57DC"/>
    <w:rsid w:val="004E2D4B"/>
    <w:rsid w:val="00507E04"/>
    <w:rsid w:val="00510E22"/>
    <w:rsid w:val="00511A62"/>
    <w:rsid w:val="005201D8"/>
    <w:rsid w:val="00524BBE"/>
    <w:rsid w:val="00530760"/>
    <w:rsid w:val="005437D1"/>
    <w:rsid w:val="00547A80"/>
    <w:rsid w:val="00556A84"/>
    <w:rsid w:val="005577A1"/>
    <w:rsid w:val="00560A48"/>
    <w:rsid w:val="00562612"/>
    <w:rsid w:val="0056391B"/>
    <w:rsid w:val="0056474B"/>
    <w:rsid w:val="0056734F"/>
    <w:rsid w:val="0057136B"/>
    <w:rsid w:val="005744B6"/>
    <w:rsid w:val="00582B5D"/>
    <w:rsid w:val="00586CD9"/>
    <w:rsid w:val="00587BF4"/>
    <w:rsid w:val="005939AE"/>
    <w:rsid w:val="005B566E"/>
    <w:rsid w:val="005C13CB"/>
    <w:rsid w:val="005D1880"/>
    <w:rsid w:val="005D44E6"/>
    <w:rsid w:val="005E2A9C"/>
    <w:rsid w:val="0060298C"/>
    <w:rsid w:val="00607238"/>
    <w:rsid w:val="00614FA3"/>
    <w:rsid w:val="00636C13"/>
    <w:rsid w:val="0064074B"/>
    <w:rsid w:val="006420FE"/>
    <w:rsid w:val="00661456"/>
    <w:rsid w:val="00666C73"/>
    <w:rsid w:val="006729E5"/>
    <w:rsid w:val="00673A42"/>
    <w:rsid w:val="00676EEC"/>
    <w:rsid w:val="006A1A58"/>
    <w:rsid w:val="006A42D9"/>
    <w:rsid w:val="006A5EB0"/>
    <w:rsid w:val="006A6134"/>
    <w:rsid w:val="006E0BFD"/>
    <w:rsid w:val="006E72BB"/>
    <w:rsid w:val="00704ACC"/>
    <w:rsid w:val="00704B26"/>
    <w:rsid w:val="00712719"/>
    <w:rsid w:val="00721939"/>
    <w:rsid w:val="00727DAF"/>
    <w:rsid w:val="00734791"/>
    <w:rsid w:val="00764FB6"/>
    <w:rsid w:val="007714B0"/>
    <w:rsid w:val="00773BF2"/>
    <w:rsid w:val="007759C0"/>
    <w:rsid w:val="00786743"/>
    <w:rsid w:val="00791BCF"/>
    <w:rsid w:val="00795CED"/>
    <w:rsid w:val="007A0033"/>
    <w:rsid w:val="007A5EAC"/>
    <w:rsid w:val="007A6D06"/>
    <w:rsid w:val="007B535E"/>
    <w:rsid w:val="007C6F31"/>
    <w:rsid w:val="007D0F87"/>
    <w:rsid w:val="007D21A3"/>
    <w:rsid w:val="007D3BC8"/>
    <w:rsid w:val="007D656F"/>
    <w:rsid w:val="007E48F7"/>
    <w:rsid w:val="007E5456"/>
    <w:rsid w:val="007F6BD0"/>
    <w:rsid w:val="00804965"/>
    <w:rsid w:val="00805AFB"/>
    <w:rsid w:val="00814EDC"/>
    <w:rsid w:val="008268AC"/>
    <w:rsid w:val="008271CA"/>
    <w:rsid w:val="00831476"/>
    <w:rsid w:val="008315AB"/>
    <w:rsid w:val="00841F5B"/>
    <w:rsid w:val="00855D05"/>
    <w:rsid w:val="00863A98"/>
    <w:rsid w:val="00864677"/>
    <w:rsid w:val="008661B9"/>
    <w:rsid w:val="008A60BD"/>
    <w:rsid w:val="008A7572"/>
    <w:rsid w:val="008B0E3D"/>
    <w:rsid w:val="008C26CC"/>
    <w:rsid w:val="008C3C50"/>
    <w:rsid w:val="008C5B88"/>
    <w:rsid w:val="008C67A5"/>
    <w:rsid w:val="008C69C1"/>
    <w:rsid w:val="008D423B"/>
    <w:rsid w:val="008F6987"/>
    <w:rsid w:val="008F7A69"/>
    <w:rsid w:val="009035E0"/>
    <w:rsid w:val="00907FE7"/>
    <w:rsid w:val="009263C7"/>
    <w:rsid w:val="009305B9"/>
    <w:rsid w:val="0093238B"/>
    <w:rsid w:val="009328F9"/>
    <w:rsid w:val="00941A25"/>
    <w:rsid w:val="009436D0"/>
    <w:rsid w:val="00947E20"/>
    <w:rsid w:val="00950AFF"/>
    <w:rsid w:val="00955215"/>
    <w:rsid w:val="009671D5"/>
    <w:rsid w:val="00991980"/>
    <w:rsid w:val="009B2CD6"/>
    <w:rsid w:val="009B6386"/>
    <w:rsid w:val="009C3865"/>
    <w:rsid w:val="009D2D3C"/>
    <w:rsid w:val="009D3698"/>
    <w:rsid w:val="009D677F"/>
    <w:rsid w:val="009E4F4A"/>
    <w:rsid w:val="00A01A54"/>
    <w:rsid w:val="00A03BD8"/>
    <w:rsid w:val="00A15692"/>
    <w:rsid w:val="00A22918"/>
    <w:rsid w:val="00A301E8"/>
    <w:rsid w:val="00A306C2"/>
    <w:rsid w:val="00A32B00"/>
    <w:rsid w:val="00A40403"/>
    <w:rsid w:val="00A40973"/>
    <w:rsid w:val="00A40E80"/>
    <w:rsid w:val="00A437B1"/>
    <w:rsid w:val="00A573CC"/>
    <w:rsid w:val="00A6328A"/>
    <w:rsid w:val="00A72F55"/>
    <w:rsid w:val="00A804D8"/>
    <w:rsid w:val="00AA0A60"/>
    <w:rsid w:val="00AA1A4D"/>
    <w:rsid w:val="00AA3EBF"/>
    <w:rsid w:val="00AB01CB"/>
    <w:rsid w:val="00AB04FC"/>
    <w:rsid w:val="00AC3EEE"/>
    <w:rsid w:val="00AC470F"/>
    <w:rsid w:val="00AD1DEF"/>
    <w:rsid w:val="00AD5E25"/>
    <w:rsid w:val="00AF0E08"/>
    <w:rsid w:val="00AF1290"/>
    <w:rsid w:val="00AF3CC2"/>
    <w:rsid w:val="00AF7DA1"/>
    <w:rsid w:val="00B020E7"/>
    <w:rsid w:val="00B0580F"/>
    <w:rsid w:val="00B06AB1"/>
    <w:rsid w:val="00B26B2B"/>
    <w:rsid w:val="00B307E9"/>
    <w:rsid w:val="00B32028"/>
    <w:rsid w:val="00B4491E"/>
    <w:rsid w:val="00B45C21"/>
    <w:rsid w:val="00B944E3"/>
    <w:rsid w:val="00B94780"/>
    <w:rsid w:val="00B96E65"/>
    <w:rsid w:val="00B971B2"/>
    <w:rsid w:val="00BA2DC2"/>
    <w:rsid w:val="00BB04A0"/>
    <w:rsid w:val="00BB5DF9"/>
    <w:rsid w:val="00BC48D2"/>
    <w:rsid w:val="00BD435E"/>
    <w:rsid w:val="00BE0764"/>
    <w:rsid w:val="00BE092A"/>
    <w:rsid w:val="00BE51E6"/>
    <w:rsid w:val="00BE670A"/>
    <w:rsid w:val="00BE7F32"/>
    <w:rsid w:val="00BF179E"/>
    <w:rsid w:val="00BF57EA"/>
    <w:rsid w:val="00C059D0"/>
    <w:rsid w:val="00C05B5F"/>
    <w:rsid w:val="00C500A8"/>
    <w:rsid w:val="00C518ED"/>
    <w:rsid w:val="00C62414"/>
    <w:rsid w:val="00C703A7"/>
    <w:rsid w:val="00C77365"/>
    <w:rsid w:val="00C809E7"/>
    <w:rsid w:val="00C81D12"/>
    <w:rsid w:val="00CA031C"/>
    <w:rsid w:val="00CA3B78"/>
    <w:rsid w:val="00CB3D29"/>
    <w:rsid w:val="00CB44AF"/>
    <w:rsid w:val="00CE4890"/>
    <w:rsid w:val="00CF15BF"/>
    <w:rsid w:val="00CF1D6A"/>
    <w:rsid w:val="00CF4FFA"/>
    <w:rsid w:val="00CF6293"/>
    <w:rsid w:val="00D03E63"/>
    <w:rsid w:val="00D051F7"/>
    <w:rsid w:val="00D0620C"/>
    <w:rsid w:val="00D16454"/>
    <w:rsid w:val="00D20BF6"/>
    <w:rsid w:val="00D30073"/>
    <w:rsid w:val="00D334E4"/>
    <w:rsid w:val="00D42950"/>
    <w:rsid w:val="00D56ECB"/>
    <w:rsid w:val="00D57410"/>
    <w:rsid w:val="00D57CD8"/>
    <w:rsid w:val="00D609FC"/>
    <w:rsid w:val="00D617CD"/>
    <w:rsid w:val="00D71E66"/>
    <w:rsid w:val="00D84F1A"/>
    <w:rsid w:val="00D96B4F"/>
    <w:rsid w:val="00DA7B40"/>
    <w:rsid w:val="00DC1A65"/>
    <w:rsid w:val="00DD24C7"/>
    <w:rsid w:val="00DE2E9E"/>
    <w:rsid w:val="00DE5F7C"/>
    <w:rsid w:val="00DF1900"/>
    <w:rsid w:val="00DF693B"/>
    <w:rsid w:val="00E0086A"/>
    <w:rsid w:val="00E00F33"/>
    <w:rsid w:val="00E03AD2"/>
    <w:rsid w:val="00E16E04"/>
    <w:rsid w:val="00E2304A"/>
    <w:rsid w:val="00E23B66"/>
    <w:rsid w:val="00E36C98"/>
    <w:rsid w:val="00E412E1"/>
    <w:rsid w:val="00E4197C"/>
    <w:rsid w:val="00E46913"/>
    <w:rsid w:val="00E53EE1"/>
    <w:rsid w:val="00E57B5B"/>
    <w:rsid w:val="00E6593F"/>
    <w:rsid w:val="00E6682F"/>
    <w:rsid w:val="00E717AE"/>
    <w:rsid w:val="00E90841"/>
    <w:rsid w:val="00E91C8A"/>
    <w:rsid w:val="00E9269A"/>
    <w:rsid w:val="00E92BBA"/>
    <w:rsid w:val="00EA24BE"/>
    <w:rsid w:val="00EA64EC"/>
    <w:rsid w:val="00ED3F60"/>
    <w:rsid w:val="00EF22CA"/>
    <w:rsid w:val="00EF274A"/>
    <w:rsid w:val="00EF6D4C"/>
    <w:rsid w:val="00EF7C7C"/>
    <w:rsid w:val="00F13A31"/>
    <w:rsid w:val="00F26963"/>
    <w:rsid w:val="00F328F4"/>
    <w:rsid w:val="00F3407D"/>
    <w:rsid w:val="00F34926"/>
    <w:rsid w:val="00F504D6"/>
    <w:rsid w:val="00F65C5A"/>
    <w:rsid w:val="00F75FE7"/>
    <w:rsid w:val="00F8019E"/>
    <w:rsid w:val="00F85DC8"/>
    <w:rsid w:val="00F906C1"/>
    <w:rsid w:val="00FA1C77"/>
    <w:rsid w:val="00FA22C6"/>
    <w:rsid w:val="00FB18FE"/>
    <w:rsid w:val="00FB1C66"/>
    <w:rsid w:val="00FB5D71"/>
    <w:rsid w:val="00FB782F"/>
    <w:rsid w:val="00FC41D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9C"/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D7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009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2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1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5BF"/>
    <w:rPr>
      <w:rFonts w:ascii="Garamond" w:hAnsi="Garamond"/>
    </w:rPr>
  </w:style>
  <w:style w:type="paragraph" w:styleId="Stopka">
    <w:name w:val="footer"/>
    <w:basedOn w:val="Normalny"/>
    <w:link w:val="StopkaZnak"/>
    <w:uiPriority w:val="99"/>
    <w:unhideWhenUsed/>
    <w:rsid w:val="00CF1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5BF"/>
    <w:rPr>
      <w:rFonts w:ascii="Garamond" w:hAnsi="Garamon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28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8F3"/>
    <w:rPr>
      <w:rFonts w:ascii="Garamond" w:hAnsi="Garamond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28F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6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6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63C7"/>
    <w:rPr>
      <w:rFonts w:ascii="Garamond" w:hAnsi="Garamond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3C7"/>
    <w:rPr>
      <w:rFonts w:ascii="Garamond" w:hAnsi="Garamond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3C7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704B26"/>
    <w:pPr>
      <w:spacing w:line="240" w:lineRule="auto"/>
    </w:pPr>
    <w:rPr>
      <w:b/>
      <w:bCs/>
      <w:sz w:val="20"/>
      <w:szCs w:val="18"/>
    </w:rPr>
  </w:style>
  <w:style w:type="paragraph" w:styleId="Bezodstpw">
    <w:name w:val="No Spacing"/>
    <w:uiPriority w:val="1"/>
    <w:qFormat/>
    <w:rsid w:val="00D617CD"/>
    <w:pPr>
      <w:spacing w:after="0" w:line="240" w:lineRule="auto"/>
    </w:pPr>
    <w:rPr>
      <w:rFonts w:ascii="Garamond" w:hAnsi="Garamon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9C"/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D7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009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2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1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5BF"/>
    <w:rPr>
      <w:rFonts w:ascii="Garamond" w:hAnsi="Garamond"/>
    </w:rPr>
  </w:style>
  <w:style w:type="paragraph" w:styleId="Stopka">
    <w:name w:val="footer"/>
    <w:basedOn w:val="Normalny"/>
    <w:link w:val="StopkaZnak"/>
    <w:uiPriority w:val="99"/>
    <w:unhideWhenUsed/>
    <w:rsid w:val="00CF1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5BF"/>
    <w:rPr>
      <w:rFonts w:ascii="Garamond" w:hAnsi="Garamon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28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8F3"/>
    <w:rPr>
      <w:rFonts w:ascii="Garamond" w:hAnsi="Garamond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28F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6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6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63C7"/>
    <w:rPr>
      <w:rFonts w:ascii="Garamond" w:hAnsi="Garamond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3C7"/>
    <w:rPr>
      <w:rFonts w:ascii="Garamond" w:hAnsi="Garamond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3C7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704B26"/>
    <w:pPr>
      <w:spacing w:line="240" w:lineRule="auto"/>
    </w:pPr>
    <w:rPr>
      <w:b/>
      <w:bCs/>
      <w:sz w:val="20"/>
      <w:szCs w:val="18"/>
    </w:rPr>
  </w:style>
  <w:style w:type="paragraph" w:styleId="Bezodstpw">
    <w:name w:val="No Spacing"/>
    <w:uiPriority w:val="1"/>
    <w:qFormat/>
    <w:rsid w:val="00D617CD"/>
    <w:pPr>
      <w:spacing w:after="0" w:line="240" w:lineRule="auto"/>
    </w:pPr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6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94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45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5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6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Arkusz1!$A$2:$A$4</c:f>
              <c:strCache>
                <c:ptCount val="3"/>
                <c:pt idx="0">
                  <c:v>Kobieta</c:v>
                </c:pt>
                <c:pt idx="1">
                  <c:v>Mężczyzna </c:v>
                </c:pt>
                <c:pt idx="2">
                  <c:v>Brak danych </c:v>
                </c:pt>
              </c:strCache>
            </c:strRef>
          </c:cat>
          <c:val>
            <c:numRef>
              <c:f>Arkusz1!$B$2:$B$4</c:f>
              <c:numCache>
                <c:formatCode>General</c:formatCode>
                <c:ptCount val="3"/>
                <c:pt idx="0">
                  <c:v>23</c:v>
                </c:pt>
                <c:pt idx="1">
                  <c:v>24</c:v>
                </c:pt>
                <c:pt idx="2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1"/>
        <c:overlap val="-32"/>
        <c:axId val="122066048"/>
        <c:axId val="122068352"/>
      </c:barChart>
      <c:catAx>
        <c:axId val="12206604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Garamond" panose="02020404030301010803" pitchFamily="18" charset="0"/>
              </a:defRPr>
            </a:pPr>
            <a:endParaRPr lang="pl-PL"/>
          </a:p>
        </c:txPr>
        <c:crossAx val="122068352"/>
        <c:crosses val="autoZero"/>
        <c:auto val="1"/>
        <c:lblAlgn val="ctr"/>
        <c:lblOffset val="100"/>
        <c:noMultiLvlLbl val="0"/>
      </c:catAx>
      <c:valAx>
        <c:axId val="1220683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2206604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8064A2">
                <a:lumMod val="75000"/>
              </a:srgbClr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Arkusz1!$A$2:$A$8</c:f>
              <c:strCache>
                <c:ptCount val="7"/>
                <c:pt idx="0">
                  <c:v>do 18 lat</c:v>
                </c:pt>
                <c:pt idx="1">
                  <c:v>18 - 24</c:v>
                </c:pt>
                <c:pt idx="2">
                  <c:v>25 - 29</c:v>
                </c:pt>
                <c:pt idx="3">
                  <c:v>30 - 39</c:v>
                </c:pt>
                <c:pt idx="4">
                  <c:v>40 - 49</c:v>
                </c:pt>
                <c:pt idx="5">
                  <c:v>50 - 59</c:v>
                </c:pt>
                <c:pt idx="6">
                  <c:v>60 lat i więcej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0</c:v>
                </c:pt>
                <c:pt idx="1">
                  <c:v>5</c:v>
                </c:pt>
                <c:pt idx="2">
                  <c:v>2</c:v>
                </c:pt>
                <c:pt idx="3">
                  <c:v>11</c:v>
                </c:pt>
                <c:pt idx="4">
                  <c:v>6</c:v>
                </c:pt>
                <c:pt idx="5">
                  <c:v>10</c:v>
                </c:pt>
                <c:pt idx="6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010496"/>
        <c:axId val="124012416"/>
      </c:barChart>
      <c:catAx>
        <c:axId val="124010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Garamond" panose="02020404030301010803" pitchFamily="18" charset="0"/>
              </a:defRPr>
            </a:pPr>
            <a:endParaRPr lang="pl-PL"/>
          </a:p>
        </c:txPr>
        <c:crossAx val="124012416"/>
        <c:crosses val="autoZero"/>
        <c:auto val="1"/>
        <c:lblAlgn val="ctr"/>
        <c:lblOffset val="100"/>
        <c:noMultiLvlLbl val="0"/>
      </c:catAx>
      <c:valAx>
        <c:axId val="1240124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2401049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B1059D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Arkusz1!$A$2:$A$6</c:f>
              <c:strCache>
                <c:ptCount val="5"/>
                <c:pt idx="0">
                  <c:v>bardzo dobrze</c:v>
                </c:pt>
                <c:pt idx="1">
                  <c:v>dobrze</c:v>
                </c:pt>
                <c:pt idx="2">
                  <c:v>ani dobrze ani źle</c:v>
                </c:pt>
                <c:pt idx="3">
                  <c:v>źle</c:v>
                </c:pt>
                <c:pt idx="4">
                  <c:v>bardzo źle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4</c:v>
                </c:pt>
                <c:pt idx="1">
                  <c:v>10</c:v>
                </c:pt>
                <c:pt idx="2">
                  <c:v>31</c:v>
                </c:pt>
                <c:pt idx="3">
                  <c:v>4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1725952"/>
        <c:axId val="132161920"/>
      </c:barChart>
      <c:catAx>
        <c:axId val="13172595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Garamond" panose="02020404030301010803" pitchFamily="18" charset="0"/>
              </a:defRPr>
            </a:pPr>
            <a:endParaRPr lang="pl-PL"/>
          </a:p>
        </c:txPr>
        <c:crossAx val="132161920"/>
        <c:crosses val="autoZero"/>
        <c:auto val="1"/>
        <c:lblAlgn val="ctr"/>
        <c:lblOffset val="100"/>
        <c:noMultiLvlLbl val="0"/>
      </c:catAx>
      <c:valAx>
        <c:axId val="13216192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3172595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9915354330708683"/>
          <c:y val="4.365079365079369E-2"/>
          <c:w val="0.47306867891513582"/>
          <c:h val="0.9326506061742287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009B76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solidFill>
                      <a:sysClr val="windowText" lastClr="000000"/>
                    </a:solidFill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Arkusz1!$A$2:$A$13</c:f>
              <c:strCache>
                <c:ptCount val="12"/>
                <c:pt idx="0">
                  <c:v>Inne</c:v>
                </c:pt>
                <c:pt idx="1">
                  <c:v>Alkoholizm</c:v>
                </c:pt>
                <c:pt idx="2">
                  <c:v>Narkomania</c:v>
                </c:pt>
                <c:pt idx="3">
                  <c:v>Bezrobocie</c:v>
                </c:pt>
                <c:pt idx="4">
                  <c:v>Wiele rodzin mających problemy w sprawach opiekuńczo-wychowawczych</c:v>
                </c:pt>
                <c:pt idx="5">
                  <c:v>Wiele osób starszych/chorych, które nie maja zapewnionej opieki</c:v>
                </c:pt>
                <c:pt idx="6">
                  <c:v>Przemoc w rodzinie</c:v>
                </c:pt>
                <c:pt idx="7">
                  <c:v>Duża liczba osób żyjących w ubóstwie</c:v>
                </c:pt>
                <c:pt idx="8">
                  <c:v>Zakłócanie porządku publicznego/bójki/rozboje</c:v>
                </c:pt>
                <c:pt idx="9">
                  <c:v>Brak miejsca do uprawiania sportu/rekreacji</c:v>
                </c:pt>
                <c:pt idx="10">
                  <c:v>Brak miejsc z atrakcyjną ofertą kulturalną</c:v>
                </c:pt>
                <c:pt idx="11">
                  <c:v>Niska aktywność lokalnej społeczności</c:v>
                </c:pt>
              </c:strCache>
            </c:strRef>
          </c:cat>
          <c:val>
            <c:numRef>
              <c:f>Arkusz1!$B$2:$B$13</c:f>
              <c:numCache>
                <c:formatCode>General</c:formatCode>
                <c:ptCount val="12"/>
                <c:pt idx="0">
                  <c:v>1</c:v>
                </c:pt>
                <c:pt idx="1">
                  <c:v>32</c:v>
                </c:pt>
                <c:pt idx="2">
                  <c:v>6</c:v>
                </c:pt>
                <c:pt idx="3">
                  <c:v>33</c:v>
                </c:pt>
                <c:pt idx="4">
                  <c:v>7</c:v>
                </c:pt>
                <c:pt idx="5">
                  <c:v>18</c:v>
                </c:pt>
                <c:pt idx="6">
                  <c:v>0</c:v>
                </c:pt>
                <c:pt idx="7">
                  <c:v>6</c:v>
                </c:pt>
                <c:pt idx="8">
                  <c:v>3</c:v>
                </c:pt>
                <c:pt idx="9">
                  <c:v>9</c:v>
                </c:pt>
                <c:pt idx="10">
                  <c:v>27</c:v>
                </c:pt>
                <c:pt idx="11">
                  <c:v>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2961024"/>
        <c:axId val="132962560"/>
      </c:barChart>
      <c:catAx>
        <c:axId val="132961024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  <a:latin typeface="Garamond" panose="02020404030301010803" pitchFamily="18" charset="0"/>
              </a:defRPr>
            </a:pPr>
            <a:endParaRPr lang="pl-PL"/>
          </a:p>
        </c:txPr>
        <c:crossAx val="132962560"/>
        <c:crosses val="autoZero"/>
        <c:auto val="1"/>
        <c:lblAlgn val="ctr"/>
        <c:lblOffset val="100"/>
        <c:noMultiLvlLbl val="0"/>
      </c:catAx>
      <c:valAx>
        <c:axId val="13296256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13296102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C30045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solidFill>
                      <a:sysClr val="windowText" lastClr="000000"/>
                    </a:solidFill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Arkusz1!$A$2:$A$7</c:f>
              <c:strCache>
                <c:ptCount val="6"/>
                <c:pt idx="0">
                  <c:v>Brak miejsc pracy</c:v>
                </c:pt>
                <c:pt idx="1">
                  <c:v>Brak terenów inwestycyjnych/miejsc do prowadzenia działalności gospodarczej</c:v>
                </c:pt>
                <c:pt idx="2">
                  <c:v>Brak wsparcia dla przedsiębiorców</c:v>
                </c:pt>
                <c:pt idx="3">
                  <c:v>Brak dobrego dojazdu do miejscowości</c:v>
                </c:pt>
                <c:pt idx="4">
                  <c:v>Duża konkurencja lepiej  rozwiniętych sąsiednich miejscowości/gmin</c:v>
                </c:pt>
                <c:pt idx="5">
                  <c:v>Inne</c:v>
                </c:pt>
              </c:strCache>
            </c:strRef>
          </c:cat>
          <c:val>
            <c:numRef>
              <c:f>Arkusz1!$B$2:$B$7</c:f>
              <c:numCache>
                <c:formatCode>General</c:formatCode>
                <c:ptCount val="6"/>
                <c:pt idx="0">
                  <c:v>42</c:v>
                </c:pt>
                <c:pt idx="1">
                  <c:v>13</c:v>
                </c:pt>
                <c:pt idx="2">
                  <c:v>29</c:v>
                </c:pt>
                <c:pt idx="3">
                  <c:v>21</c:v>
                </c:pt>
                <c:pt idx="4">
                  <c:v>11</c:v>
                </c:pt>
                <c:pt idx="5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664960"/>
        <c:axId val="134666880"/>
      </c:barChart>
      <c:catAx>
        <c:axId val="134664960"/>
        <c:scaling>
          <c:orientation val="maxMin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  <a:latin typeface="Garamond" panose="02020404030301010803" pitchFamily="18" charset="0"/>
              </a:defRPr>
            </a:pPr>
            <a:endParaRPr lang="pl-PL"/>
          </a:p>
        </c:txPr>
        <c:crossAx val="134666880"/>
        <c:crosses val="autoZero"/>
        <c:auto val="1"/>
        <c:lblAlgn val="ctr"/>
        <c:lblOffset val="100"/>
        <c:noMultiLvlLbl val="0"/>
      </c:catAx>
      <c:valAx>
        <c:axId val="134666880"/>
        <c:scaling>
          <c:orientation val="minMax"/>
        </c:scaling>
        <c:delete val="1"/>
        <c:axPos val="t"/>
        <c:numFmt formatCode="General" sourceLinked="1"/>
        <c:majorTickMark val="out"/>
        <c:minorTickMark val="none"/>
        <c:tickLblPos val="none"/>
        <c:crossAx val="13466496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50186224117818601"/>
          <c:y val="3.9560729755406344E-2"/>
          <c:w val="0.49119331437736952"/>
          <c:h val="0.9126984126984140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C75B12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solidFill>
                      <a:sysClr val="windowText" lastClr="000000"/>
                    </a:solidFill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Arkusz1!$A$2:$A$10</c:f>
              <c:strCache>
                <c:ptCount val="9"/>
                <c:pt idx="0">
                  <c:v>Nieład architektoniczny (brzydkie, przypadkowe budownictwo)</c:v>
                </c:pt>
                <c:pt idx="1">
                  <c:v>Brak miejscowych planów zagospodarowania przestrzennego</c:v>
                </c:pt>
                <c:pt idx="2">
                  <c:v>Niedostatecznie rozwinięta lub brak sieci kanalizacyjnej </c:v>
                </c:pt>
                <c:pt idx="3">
                  <c:v>Brak lub zbyt mało przydomowych oczyszczalni ścieków</c:v>
                </c:pt>
                <c:pt idx="4">
                  <c:v>Brak dbałości mieszkańców o otoczenie ich posesji</c:v>
                </c:pt>
                <c:pt idx="5">
                  <c:v>Zły stan dróg</c:v>
                </c:pt>
                <c:pt idx="6">
                  <c:v>Brak lub niedostateczna ilość połączeń komunikacyjnych</c:v>
                </c:pt>
                <c:pt idx="7">
                  <c:v>Dostęp do sieci światłowodowej</c:v>
                </c:pt>
                <c:pt idx="8">
                  <c:v>Inne </c:v>
                </c:pt>
              </c:strCache>
            </c:strRef>
          </c:cat>
          <c:val>
            <c:numRef>
              <c:f>Arkusz1!$B$2:$B$10</c:f>
              <c:numCache>
                <c:formatCode>General</c:formatCode>
                <c:ptCount val="9"/>
                <c:pt idx="0">
                  <c:v>6</c:v>
                </c:pt>
                <c:pt idx="1">
                  <c:v>11</c:v>
                </c:pt>
                <c:pt idx="2">
                  <c:v>2</c:v>
                </c:pt>
                <c:pt idx="3">
                  <c:v>4</c:v>
                </c:pt>
                <c:pt idx="4">
                  <c:v>13</c:v>
                </c:pt>
                <c:pt idx="5">
                  <c:v>14</c:v>
                </c:pt>
                <c:pt idx="6">
                  <c:v>23</c:v>
                </c:pt>
                <c:pt idx="7">
                  <c:v>7</c:v>
                </c:pt>
                <c:pt idx="8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2827008"/>
        <c:axId val="112832896"/>
      </c:barChart>
      <c:catAx>
        <c:axId val="112827008"/>
        <c:scaling>
          <c:orientation val="maxMin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  <a:latin typeface="Garamond" panose="02020404030301010803" pitchFamily="18" charset="0"/>
              </a:defRPr>
            </a:pPr>
            <a:endParaRPr lang="pl-PL"/>
          </a:p>
        </c:txPr>
        <c:crossAx val="112832896"/>
        <c:crosses val="autoZero"/>
        <c:auto val="1"/>
        <c:lblAlgn val="ctr"/>
        <c:lblOffset val="100"/>
        <c:noMultiLvlLbl val="0"/>
      </c:catAx>
      <c:valAx>
        <c:axId val="112832896"/>
        <c:scaling>
          <c:orientation val="minMax"/>
        </c:scaling>
        <c:delete val="1"/>
        <c:axPos val="t"/>
        <c:numFmt formatCode="General" sourceLinked="1"/>
        <c:majorTickMark val="out"/>
        <c:minorTickMark val="none"/>
        <c:tickLblPos val="none"/>
        <c:crossAx val="11282700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rgbClr val="7AB800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solidFill>
                      <a:sysClr val="windowText" lastClr="000000"/>
                    </a:solidFill>
                    <a:latin typeface="Garamond" panose="02020404030301010803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Arkusz1!$A$2:$A$6</c:f>
              <c:strCache>
                <c:ptCount val="5"/>
                <c:pt idx="0">
                  <c:v>Dzikie wysypiska</c:v>
                </c:pt>
                <c:pt idx="1">
                  <c:v>Zanieczyszczenie powietrza (przez ruch samochodowy, tradycyjne piece grzewcze)</c:v>
                </c:pt>
                <c:pt idx="2">
                  <c:v>Niewłaściwa gospodarka odpadami</c:v>
                </c:pt>
                <c:pt idx="3">
                  <c:v>Niska świadomość ekologiczna </c:v>
                </c:pt>
                <c:pt idx="4">
                  <c:v>Inne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15</c:v>
                </c:pt>
                <c:pt idx="1">
                  <c:v>28</c:v>
                </c:pt>
                <c:pt idx="2">
                  <c:v>10</c:v>
                </c:pt>
                <c:pt idx="3">
                  <c:v>21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5"/>
        <c:overlap val="-38"/>
        <c:axId val="112951296"/>
        <c:axId val="112952832"/>
      </c:barChart>
      <c:catAx>
        <c:axId val="1129512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  <a:latin typeface="Garamond" panose="02020404030301010803" pitchFamily="18" charset="0"/>
              </a:defRPr>
            </a:pPr>
            <a:endParaRPr lang="pl-PL"/>
          </a:p>
        </c:txPr>
        <c:crossAx val="112952832"/>
        <c:crosses val="autoZero"/>
        <c:auto val="1"/>
        <c:lblAlgn val="ctr"/>
        <c:lblOffset val="100"/>
        <c:noMultiLvlLbl val="0"/>
      </c:catAx>
      <c:valAx>
        <c:axId val="11295283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1295129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FEB92-4600-404A-9127-6F09028FA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8</Pages>
  <Words>2033</Words>
  <Characters>12199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Jasieniecka Monika</cp:lastModifiedBy>
  <cp:revision>28</cp:revision>
  <cp:lastPrinted>2016-03-24T12:25:00Z</cp:lastPrinted>
  <dcterms:created xsi:type="dcterms:W3CDTF">2016-06-20T08:53:00Z</dcterms:created>
  <dcterms:modified xsi:type="dcterms:W3CDTF">2016-06-22T11:17:00Z</dcterms:modified>
</cp:coreProperties>
</file>