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826" w:rsidRDefault="00C116C6" w:rsidP="009446A7">
      <w:pPr>
        <w:pStyle w:val="NormalnyWeb"/>
      </w:pPr>
      <w:r>
        <w:t>WRP.6733.</w:t>
      </w:r>
      <w:r w:rsidR="00935CE5">
        <w:t>8</w:t>
      </w:r>
      <w:r w:rsidR="009446A7">
        <w:t>.201</w:t>
      </w:r>
      <w:r w:rsidR="00592C66">
        <w:t>6</w:t>
      </w:r>
      <w:r w:rsidR="009446A7">
        <w:t xml:space="preserve">                                                              Łubianka dnia</w:t>
      </w:r>
      <w:r w:rsidR="00EB0723">
        <w:t xml:space="preserve"> </w:t>
      </w:r>
      <w:r w:rsidR="0087690C">
        <w:t>30</w:t>
      </w:r>
      <w:r>
        <w:t>.</w:t>
      </w:r>
      <w:r w:rsidR="0087690C">
        <w:t>03</w:t>
      </w:r>
      <w:r w:rsidR="009446A7">
        <w:t>.201</w:t>
      </w:r>
      <w:r w:rsidR="00592C66">
        <w:t>6</w:t>
      </w:r>
      <w:r w:rsidR="009446A7">
        <w:t xml:space="preserve"> r. </w:t>
      </w:r>
    </w:p>
    <w:p w:rsidR="00EB0723" w:rsidRDefault="00EB0723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635826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252CBB" w:rsidRDefault="009446A7" w:rsidP="009446A7">
      <w:pPr>
        <w:pStyle w:val="Tekstpodstawowy"/>
        <w:rPr>
          <w:rFonts w:ascii="Times New Roman" w:hAnsi="Times New Roman"/>
          <w:sz w:val="28"/>
          <w:szCs w:val="28"/>
        </w:rPr>
      </w:pPr>
      <w:r w:rsidRPr="00252CBB">
        <w:rPr>
          <w:rFonts w:ascii="Times New Roman" w:hAnsi="Times New Roman"/>
          <w:sz w:val="28"/>
          <w:szCs w:val="28"/>
        </w:rPr>
        <w:t xml:space="preserve">że w dniu </w:t>
      </w:r>
      <w:r w:rsidR="0087690C" w:rsidRPr="00252CBB">
        <w:rPr>
          <w:rFonts w:ascii="Times New Roman" w:hAnsi="Times New Roman"/>
          <w:sz w:val="28"/>
          <w:szCs w:val="28"/>
        </w:rPr>
        <w:t>30.03</w:t>
      </w:r>
      <w:r w:rsidR="00592C66" w:rsidRPr="00252CBB">
        <w:rPr>
          <w:rFonts w:ascii="Times New Roman" w:hAnsi="Times New Roman"/>
          <w:sz w:val="28"/>
          <w:szCs w:val="28"/>
        </w:rPr>
        <w:t xml:space="preserve">.2016 r. </w:t>
      </w:r>
      <w:r w:rsidRPr="00252CBB">
        <w:rPr>
          <w:rFonts w:ascii="Times New Roman" w:hAnsi="Times New Roman"/>
          <w:sz w:val="28"/>
          <w:szCs w:val="28"/>
        </w:rPr>
        <w:t xml:space="preserve">zostało wszczęte na wniosek </w:t>
      </w:r>
      <w:r w:rsidR="0087690C" w:rsidRPr="00252CBB">
        <w:rPr>
          <w:rFonts w:ascii="Times New Roman" w:hAnsi="Times New Roman"/>
          <w:sz w:val="28"/>
          <w:szCs w:val="28"/>
        </w:rPr>
        <w:t>Gminy Łubianka</w:t>
      </w:r>
      <w:r w:rsidR="00A05749">
        <w:rPr>
          <w:rFonts w:ascii="Times New Roman" w:hAnsi="Times New Roman"/>
          <w:sz w:val="28"/>
          <w:szCs w:val="28"/>
        </w:rPr>
        <w:t xml:space="preserve">, </w:t>
      </w:r>
      <w:r w:rsidR="00592C66" w:rsidRPr="00252CBB">
        <w:rPr>
          <w:rFonts w:ascii="Times New Roman" w:hAnsi="Times New Roman"/>
          <w:sz w:val="28"/>
          <w:szCs w:val="28"/>
        </w:rPr>
        <w:t>reprezentowane</w:t>
      </w:r>
      <w:r w:rsidR="004F023F" w:rsidRPr="00252CBB">
        <w:rPr>
          <w:rFonts w:ascii="Times New Roman" w:hAnsi="Times New Roman"/>
          <w:sz w:val="28"/>
          <w:szCs w:val="28"/>
        </w:rPr>
        <w:t>j</w:t>
      </w:r>
      <w:r w:rsidR="0087690C" w:rsidRPr="00252CBB">
        <w:rPr>
          <w:rFonts w:ascii="Times New Roman" w:hAnsi="Times New Roman"/>
          <w:sz w:val="28"/>
          <w:szCs w:val="28"/>
        </w:rPr>
        <w:t xml:space="preserve"> przez Piotra Szeflera prowadzącego działalność gospodarczą pod firmą WPUP MELBUD</w:t>
      </w:r>
      <w:r w:rsidR="00A55BC4">
        <w:rPr>
          <w:rFonts w:ascii="Times New Roman" w:hAnsi="Times New Roman"/>
          <w:sz w:val="28"/>
          <w:szCs w:val="28"/>
        </w:rPr>
        <w:t xml:space="preserve"> z siedzibą w Toruniu</w:t>
      </w:r>
      <w:r w:rsidR="00EB0723">
        <w:rPr>
          <w:rFonts w:ascii="Times New Roman" w:hAnsi="Times New Roman"/>
          <w:sz w:val="28"/>
          <w:szCs w:val="28"/>
        </w:rPr>
        <w:t xml:space="preserve">  </w:t>
      </w:r>
      <w:r w:rsidRPr="00252CBB">
        <w:rPr>
          <w:rFonts w:ascii="Times New Roman" w:hAnsi="Times New Roman"/>
          <w:sz w:val="28"/>
          <w:szCs w:val="28"/>
        </w:rPr>
        <w:t>, postępowanie administracyjne w celu wydania decyzji o ustaleniu lokalizacji inwestycji celu publicznego</w:t>
      </w:r>
      <w:r w:rsidR="001A6706" w:rsidRPr="00252CBB">
        <w:rPr>
          <w:rFonts w:ascii="Times New Roman" w:hAnsi="Times New Roman"/>
          <w:sz w:val="28"/>
          <w:szCs w:val="28"/>
        </w:rPr>
        <w:t xml:space="preserve"> dla projektowanej budowy </w:t>
      </w:r>
      <w:r w:rsidR="0087690C" w:rsidRPr="00252CBB">
        <w:rPr>
          <w:rFonts w:ascii="Times New Roman" w:hAnsi="Times New Roman"/>
          <w:sz w:val="28"/>
          <w:szCs w:val="28"/>
        </w:rPr>
        <w:t>drogi rowerowej przy drogach powiatowych Warszewice-</w:t>
      </w:r>
      <w:r w:rsidR="00D86B32" w:rsidRPr="00252CBB">
        <w:rPr>
          <w:rFonts w:ascii="Times New Roman" w:hAnsi="Times New Roman"/>
          <w:sz w:val="28"/>
          <w:szCs w:val="28"/>
        </w:rPr>
        <w:t xml:space="preserve"> </w:t>
      </w:r>
      <w:r w:rsidR="0087690C" w:rsidRPr="00252CBB">
        <w:rPr>
          <w:rFonts w:ascii="Times New Roman" w:hAnsi="Times New Roman"/>
          <w:sz w:val="28"/>
          <w:szCs w:val="28"/>
        </w:rPr>
        <w:t>Biskupice</w:t>
      </w:r>
      <w:r w:rsidR="00D86B32" w:rsidRPr="00252CBB">
        <w:rPr>
          <w:rFonts w:ascii="Times New Roman" w:hAnsi="Times New Roman"/>
          <w:sz w:val="28"/>
          <w:szCs w:val="28"/>
        </w:rPr>
        <w:t xml:space="preserve"> -Brą</w:t>
      </w:r>
      <w:r w:rsidR="0087690C" w:rsidRPr="00252CBB">
        <w:rPr>
          <w:rFonts w:ascii="Times New Roman" w:hAnsi="Times New Roman"/>
          <w:sz w:val="28"/>
          <w:szCs w:val="28"/>
        </w:rPr>
        <w:t>chnowo-</w:t>
      </w:r>
      <w:r w:rsidR="00D86B32" w:rsidRPr="00252CBB">
        <w:rPr>
          <w:rFonts w:ascii="Times New Roman" w:hAnsi="Times New Roman"/>
          <w:sz w:val="28"/>
          <w:szCs w:val="28"/>
        </w:rPr>
        <w:t xml:space="preserve"> Pigża</w:t>
      </w:r>
      <w:r w:rsidR="0087690C" w:rsidRPr="00252CBB">
        <w:rPr>
          <w:rFonts w:ascii="Times New Roman" w:hAnsi="Times New Roman"/>
          <w:sz w:val="28"/>
          <w:szCs w:val="28"/>
        </w:rPr>
        <w:t>-</w:t>
      </w:r>
      <w:r w:rsidR="00D86B32" w:rsidRPr="00252CBB">
        <w:rPr>
          <w:rFonts w:ascii="Times New Roman" w:hAnsi="Times New Roman"/>
          <w:sz w:val="28"/>
          <w:szCs w:val="28"/>
        </w:rPr>
        <w:t xml:space="preserve"> Leszcz</w:t>
      </w:r>
      <w:r w:rsidR="00935CE5">
        <w:rPr>
          <w:rFonts w:ascii="Times New Roman" w:hAnsi="Times New Roman"/>
          <w:sz w:val="28"/>
          <w:szCs w:val="28"/>
        </w:rPr>
        <w:t xml:space="preserve"> </w:t>
      </w:r>
      <w:r w:rsidR="00935CE5" w:rsidRPr="00252CBB">
        <w:rPr>
          <w:rFonts w:ascii="Times New Roman" w:hAnsi="Times New Roman"/>
          <w:sz w:val="28"/>
          <w:szCs w:val="28"/>
        </w:rPr>
        <w:t>gm. Łubianka</w:t>
      </w:r>
      <w:r w:rsidR="00935CE5">
        <w:rPr>
          <w:rFonts w:ascii="Times New Roman" w:hAnsi="Times New Roman"/>
          <w:sz w:val="28"/>
          <w:szCs w:val="28"/>
        </w:rPr>
        <w:t>, odcinek przy DW 553.</w:t>
      </w:r>
    </w:p>
    <w:p w:rsidR="00252CBB" w:rsidRPr="00252CBB" w:rsidRDefault="00252CBB">
      <w:pPr>
        <w:rPr>
          <w:sz w:val="28"/>
          <w:szCs w:val="28"/>
        </w:rPr>
      </w:pPr>
    </w:p>
    <w:p w:rsidR="00FB0A18" w:rsidRDefault="00B94F2F" w:rsidP="00935CE5">
      <w:pPr>
        <w:rPr>
          <w:sz w:val="28"/>
          <w:szCs w:val="28"/>
        </w:rPr>
      </w:pPr>
      <w:r w:rsidRPr="00252CBB">
        <w:rPr>
          <w:sz w:val="28"/>
          <w:szCs w:val="28"/>
        </w:rPr>
        <w:t>Planowany przebieg drogi rowerowej poprzez działki:</w:t>
      </w:r>
      <w:r w:rsidR="005445CC">
        <w:rPr>
          <w:sz w:val="28"/>
          <w:szCs w:val="28"/>
        </w:rPr>
        <w:t xml:space="preserve">  </w:t>
      </w:r>
    </w:p>
    <w:p w:rsidR="00935CE5" w:rsidRDefault="00935CE5" w:rsidP="00935CE5">
      <w:pPr>
        <w:rPr>
          <w:sz w:val="28"/>
          <w:szCs w:val="28"/>
        </w:rPr>
      </w:pPr>
    </w:p>
    <w:p w:rsidR="00FB0A18" w:rsidRDefault="00FB0A18" w:rsidP="00935CE5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35CE5">
        <w:rPr>
          <w:b/>
          <w:sz w:val="28"/>
          <w:szCs w:val="28"/>
        </w:rPr>
        <w:t>79,</w:t>
      </w:r>
      <w:r w:rsidR="0081102E">
        <w:rPr>
          <w:b/>
          <w:sz w:val="28"/>
          <w:szCs w:val="28"/>
        </w:rPr>
        <w:t xml:space="preserve"> </w:t>
      </w:r>
      <w:r w:rsidR="00935CE5">
        <w:rPr>
          <w:b/>
          <w:sz w:val="28"/>
          <w:szCs w:val="28"/>
        </w:rPr>
        <w:t>100,</w:t>
      </w:r>
      <w:r w:rsidR="0081102E">
        <w:rPr>
          <w:b/>
          <w:sz w:val="28"/>
          <w:szCs w:val="28"/>
        </w:rPr>
        <w:t xml:space="preserve"> </w:t>
      </w:r>
      <w:r w:rsidR="00935CE5">
        <w:rPr>
          <w:b/>
          <w:sz w:val="28"/>
          <w:szCs w:val="28"/>
        </w:rPr>
        <w:t>102,</w:t>
      </w:r>
      <w:r w:rsidR="0081102E">
        <w:rPr>
          <w:b/>
          <w:sz w:val="28"/>
          <w:szCs w:val="28"/>
        </w:rPr>
        <w:t xml:space="preserve"> 104, </w:t>
      </w:r>
      <w:r w:rsidR="00935CE5">
        <w:rPr>
          <w:b/>
          <w:sz w:val="28"/>
          <w:szCs w:val="28"/>
        </w:rPr>
        <w:t>231,</w:t>
      </w:r>
      <w:r w:rsidR="0081102E">
        <w:rPr>
          <w:b/>
          <w:sz w:val="28"/>
          <w:szCs w:val="28"/>
        </w:rPr>
        <w:t xml:space="preserve"> 135/</w:t>
      </w:r>
      <w:r w:rsidR="00935CE5">
        <w:rPr>
          <w:b/>
          <w:sz w:val="28"/>
          <w:szCs w:val="28"/>
        </w:rPr>
        <w:t>28</w:t>
      </w:r>
      <w:r w:rsidRPr="00FB0A18">
        <w:rPr>
          <w:b/>
          <w:sz w:val="28"/>
          <w:szCs w:val="28"/>
        </w:rPr>
        <w:t xml:space="preserve"> </w:t>
      </w:r>
      <w:bookmarkStart w:id="0" w:name="_GoBack"/>
      <w:r w:rsidR="0081102E" w:rsidRPr="0081102E">
        <w:rPr>
          <w:b/>
          <w:sz w:val="28"/>
          <w:szCs w:val="28"/>
        </w:rPr>
        <w:t>-</w:t>
      </w:r>
      <w:bookmarkEnd w:id="0"/>
      <w:r>
        <w:rPr>
          <w:sz w:val="28"/>
          <w:szCs w:val="28"/>
        </w:rPr>
        <w:t xml:space="preserve"> obręb geodezyjny w Pigży</w:t>
      </w:r>
      <w:r w:rsidR="00EB0723">
        <w:rPr>
          <w:sz w:val="28"/>
          <w:szCs w:val="28"/>
        </w:rPr>
        <w:t>.</w:t>
      </w:r>
    </w:p>
    <w:p w:rsidR="00EB0723" w:rsidRDefault="00EB0723" w:rsidP="00FB0A18">
      <w:pPr>
        <w:rPr>
          <w:sz w:val="28"/>
          <w:szCs w:val="28"/>
        </w:rPr>
      </w:pPr>
    </w:p>
    <w:p w:rsidR="00EB0723" w:rsidRDefault="00EB0723" w:rsidP="00252CBB">
      <w:pPr>
        <w:ind w:left="5670"/>
        <w:rPr>
          <w:sz w:val="28"/>
          <w:szCs w:val="28"/>
        </w:rPr>
      </w:pPr>
    </w:p>
    <w:p w:rsidR="00252CBB" w:rsidRPr="00EB0723" w:rsidRDefault="00252CBB" w:rsidP="00252CBB">
      <w:pPr>
        <w:ind w:left="5670"/>
        <w:rPr>
          <w:sz w:val="28"/>
          <w:szCs w:val="28"/>
        </w:rPr>
      </w:pPr>
      <w:r w:rsidRPr="00EB0723">
        <w:rPr>
          <w:sz w:val="28"/>
          <w:szCs w:val="28"/>
        </w:rPr>
        <w:t>Wójt Gminy</w:t>
      </w:r>
    </w:p>
    <w:p w:rsidR="00850E41" w:rsidRPr="00EB0723" w:rsidRDefault="00850E41" w:rsidP="00252CBB">
      <w:pPr>
        <w:ind w:left="5670"/>
        <w:rPr>
          <w:sz w:val="28"/>
          <w:szCs w:val="28"/>
        </w:rPr>
      </w:pPr>
      <w:r w:rsidRPr="00EB0723">
        <w:rPr>
          <w:sz w:val="28"/>
          <w:szCs w:val="28"/>
        </w:rPr>
        <w:t>Łubianka</w:t>
      </w:r>
    </w:p>
    <w:sectPr w:rsidR="00850E41" w:rsidRPr="00EB0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A7"/>
    <w:rsid w:val="0007588E"/>
    <w:rsid w:val="001A6706"/>
    <w:rsid w:val="00252CBB"/>
    <w:rsid w:val="004759A7"/>
    <w:rsid w:val="004F023F"/>
    <w:rsid w:val="005445CC"/>
    <w:rsid w:val="0057693E"/>
    <w:rsid w:val="00592C66"/>
    <w:rsid w:val="005B1FE0"/>
    <w:rsid w:val="00635826"/>
    <w:rsid w:val="006F2B3F"/>
    <w:rsid w:val="0081102E"/>
    <w:rsid w:val="00850E41"/>
    <w:rsid w:val="0087690C"/>
    <w:rsid w:val="00912A5E"/>
    <w:rsid w:val="00935CE5"/>
    <w:rsid w:val="009446A7"/>
    <w:rsid w:val="00A05749"/>
    <w:rsid w:val="00A55BC4"/>
    <w:rsid w:val="00B55977"/>
    <w:rsid w:val="00B94F2F"/>
    <w:rsid w:val="00C116C6"/>
    <w:rsid w:val="00C95AA7"/>
    <w:rsid w:val="00D86B32"/>
    <w:rsid w:val="00EB0723"/>
    <w:rsid w:val="00FB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V</cp:lastModifiedBy>
  <cp:revision>12</cp:revision>
  <cp:lastPrinted>2016-04-01T10:50:00Z</cp:lastPrinted>
  <dcterms:created xsi:type="dcterms:W3CDTF">2016-02-08T08:25:00Z</dcterms:created>
  <dcterms:modified xsi:type="dcterms:W3CDTF">2016-04-06T11:37:00Z</dcterms:modified>
</cp:coreProperties>
</file>