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F43" w:rsidRPr="00565AC8" w:rsidRDefault="00CE2F43" w:rsidP="007B48A9">
      <w:pPr>
        <w:spacing w:after="200" w:line="276" w:lineRule="auto"/>
        <w:ind w:left="4956" w:firstLine="708"/>
        <w:rPr>
          <w:rFonts w:ascii="Times New Roman" w:eastAsia="Calibri" w:hAnsi="Times New Roman" w:cs="Times New Roman"/>
          <w:sz w:val="24"/>
          <w:szCs w:val="24"/>
        </w:rPr>
      </w:pPr>
      <w:r w:rsidRPr="00565AC8">
        <w:rPr>
          <w:rFonts w:ascii="Times New Roman" w:eastAsia="Calibri" w:hAnsi="Times New Roman" w:cs="Times New Roman"/>
          <w:sz w:val="24"/>
          <w:szCs w:val="24"/>
        </w:rPr>
        <w:t xml:space="preserve">Łubianka, dn. </w:t>
      </w:r>
      <w:r w:rsidR="00D46AE0">
        <w:rPr>
          <w:rFonts w:ascii="Times New Roman" w:eastAsia="Calibri" w:hAnsi="Times New Roman" w:cs="Times New Roman"/>
          <w:sz w:val="24"/>
          <w:szCs w:val="24"/>
        </w:rPr>
        <w:t>28</w:t>
      </w:r>
      <w:r w:rsidR="006C60F5" w:rsidRPr="00565AC8">
        <w:rPr>
          <w:rFonts w:ascii="Times New Roman" w:eastAsia="Calibri" w:hAnsi="Times New Roman" w:cs="Times New Roman"/>
          <w:sz w:val="24"/>
          <w:szCs w:val="24"/>
        </w:rPr>
        <w:t>.01.2016</w:t>
      </w:r>
      <w:r w:rsidRPr="00565AC8">
        <w:rPr>
          <w:rFonts w:ascii="Times New Roman" w:eastAsia="Calibri" w:hAnsi="Times New Roman" w:cs="Times New Roman"/>
          <w:sz w:val="24"/>
          <w:szCs w:val="24"/>
        </w:rPr>
        <w:t xml:space="preserve"> r.</w:t>
      </w:r>
    </w:p>
    <w:p w:rsidR="00CE2F43" w:rsidRPr="00565AC8" w:rsidRDefault="00D46AE0" w:rsidP="007B48A9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WIR.6220.3</w:t>
      </w:r>
      <w:r w:rsidR="006C60F5" w:rsidRPr="00565AC8">
        <w:rPr>
          <w:rFonts w:ascii="Times New Roman" w:hAnsi="Times New Roman"/>
          <w:sz w:val="24"/>
          <w:szCs w:val="24"/>
        </w:rPr>
        <w:t>.</w:t>
      </w:r>
      <w:r w:rsidR="00CE2F43" w:rsidRPr="00565AC8">
        <w:rPr>
          <w:rFonts w:ascii="Times New Roman" w:hAnsi="Times New Roman"/>
          <w:sz w:val="24"/>
          <w:szCs w:val="24"/>
        </w:rPr>
        <w:t>201</w:t>
      </w:r>
      <w:r w:rsidR="006C60F5" w:rsidRPr="00565AC8">
        <w:rPr>
          <w:rFonts w:ascii="Times New Roman" w:hAnsi="Times New Roman"/>
          <w:sz w:val="24"/>
          <w:szCs w:val="24"/>
        </w:rPr>
        <w:t>6</w:t>
      </w:r>
      <w:r w:rsidR="00CE2F43"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2F43" w:rsidRPr="00565AC8" w:rsidRDefault="00CE2F43" w:rsidP="007B48A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E2F43" w:rsidRPr="00565AC8" w:rsidRDefault="00CE2F43" w:rsidP="007B48A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E2F43" w:rsidRPr="00565AC8" w:rsidRDefault="00CE2F43" w:rsidP="007B48A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65A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ZAWIADOMIENIE/OBWIESZCZENIE</w:t>
      </w:r>
      <w:r w:rsidRPr="00565A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WÓJTA GMINY ŁUBIANKA</w:t>
      </w:r>
    </w:p>
    <w:p w:rsidR="00CE2F43" w:rsidRPr="00565AC8" w:rsidRDefault="00CE2F43" w:rsidP="007B48A9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Zgodnie z art. 61 § 4 i art. 49 ustawy z dnia 13 czerwca 1960 r. – Kodeks postępowania administracyjnego (Dz.U.2013.267 – t.j.) oraz art. 33 ust. 1, art. 73 ust. 1, art. 74  ust. 6 pkt 3 ustawy z dnia 3 października 2008 roku o udostępnianiu informacji o środowisku i jego ochronie, udziale społeczeństwa w ochronie środowiska oraz o ocenach oddziaływania na środowisko (Dz.U.2013.1235 j.t.), zawiadamia się, że n</w:t>
      </w:r>
      <w:r w:rsidR="00D46AE0">
        <w:rPr>
          <w:rFonts w:ascii="Times New Roman" w:eastAsia="Times New Roman" w:hAnsi="Times New Roman" w:cs="Times New Roman"/>
          <w:sz w:val="24"/>
          <w:szCs w:val="24"/>
          <w:lang w:eastAsia="pl-PL"/>
        </w:rPr>
        <w:t>a wniosek z dnia 22</w:t>
      </w:r>
      <w:r w:rsidR="0045552C">
        <w:rPr>
          <w:rFonts w:ascii="Times New Roman" w:eastAsia="Times New Roman" w:hAnsi="Times New Roman" w:cs="Times New Roman"/>
          <w:sz w:val="24"/>
          <w:szCs w:val="24"/>
          <w:lang w:eastAsia="pl-PL"/>
        </w:rPr>
        <w:t>.01.2016 r.</w:t>
      </w:r>
      <w:r w:rsidR="00D46AE0">
        <w:rPr>
          <w:rFonts w:ascii="Times New Roman" w:eastAsia="Times New Roman" w:hAnsi="Times New Roman" w:cs="Times New Roman"/>
          <w:sz w:val="24"/>
          <w:szCs w:val="24"/>
          <w:lang w:eastAsia="pl-PL"/>
        </w:rPr>
        <w:t>(data wpływu 28.01.2016 r.) Gminy Łubianka, Aleja Jana Pawła II nr 8, 87-152 Łubianka</w:t>
      </w:r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zostało wszczęte postępowanie w sprawie wydania decyzji o środowiskowych uwarunkowaniach zgody na realizację przedsięwzięcia polegającego na </w:t>
      </w:r>
      <w:r w:rsidRPr="00565AC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565AC8">
        <w:rPr>
          <w:sz w:val="24"/>
          <w:szCs w:val="24"/>
        </w:rPr>
        <w:t xml:space="preserve">  </w:t>
      </w:r>
      <w:r w:rsidRPr="00565AC8">
        <w:rPr>
          <w:rFonts w:ascii="Times New Roman" w:hAnsi="Times New Roman"/>
          <w:b/>
          <w:sz w:val="24"/>
          <w:szCs w:val="24"/>
        </w:rPr>
        <w:t>„</w:t>
      </w:r>
      <w:r w:rsidR="00D46AE0">
        <w:rPr>
          <w:rFonts w:ascii="Times New Roman" w:hAnsi="Times New Roman"/>
          <w:b/>
          <w:sz w:val="28"/>
          <w:szCs w:val="26"/>
        </w:rPr>
        <w:t>Przebudowie dróg gminnych nr 100338C, 100340C, 100348C, 100352</w:t>
      </w:r>
      <w:r w:rsidR="00345C24">
        <w:rPr>
          <w:rFonts w:ascii="Times New Roman" w:hAnsi="Times New Roman"/>
          <w:b/>
          <w:sz w:val="28"/>
          <w:szCs w:val="26"/>
        </w:rPr>
        <w:t xml:space="preserve"> w miejscowości Dębiny, Przeczno, Wymysłowo</w:t>
      </w:r>
      <w:bookmarkStart w:id="0" w:name="_GoBack"/>
      <w:bookmarkEnd w:id="0"/>
      <w:r w:rsidR="00345C24">
        <w:rPr>
          <w:rFonts w:ascii="Times New Roman" w:hAnsi="Times New Roman"/>
          <w:b/>
          <w:sz w:val="28"/>
          <w:szCs w:val="26"/>
        </w:rPr>
        <w:t xml:space="preserve"> </w:t>
      </w:r>
      <w:r w:rsidR="00B4281F">
        <w:rPr>
          <w:rFonts w:ascii="Times New Roman" w:hAnsi="Times New Roman"/>
          <w:b/>
          <w:sz w:val="28"/>
          <w:szCs w:val="26"/>
        </w:rPr>
        <w:t>”.</w:t>
      </w:r>
    </w:p>
    <w:p w:rsidR="00CE2F43" w:rsidRPr="00565AC8" w:rsidRDefault="00CE2F43" w:rsidP="007B48A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5AC8">
        <w:rPr>
          <w:rFonts w:ascii="Times New Roman" w:hAnsi="Times New Roman"/>
          <w:sz w:val="24"/>
          <w:szCs w:val="24"/>
        </w:rPr>
        <w:tab/>
      </w:r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informuję, że Wójt Gminy Łubianka pismem znak WIR.6220.</w:t>
      </w:r>
      <w:r w:rsidR="00D46AE0">
        <w:rPr>
          <w:rFonts w:ascii="Times New Roman" w:eastAsia="Times New Roman" w:hAnsi="Times New Roman" w:cs="Times New Roman"/>
          <w:sz w:val="24"/>
          <w:szCs w:val="24"/>
          <w:lang w:eastAsia="pl-PL"/>
        </w:rPr>
        <w:t>3.2016 z dnia 28</w:t>
      </w:r>
      <w:r w:rsidR="00B4281F">
        <w:rPr>
          <w:rFonts w:ascii="Times New Roman" w:eastAsia="Times New Roman" w:hAnsi="Times New Roman" w:cs="Times New Roman"/>
          <w:sz w:val="24"/>
          <w:szCs w:val="24"/>
          <w:lang w:eastAsia="pl-PL"/>
        </w:rPr>
        <w:t>.01.2016</w:t>
      </w:r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wystąpił do Regionalnej Dyrekcji Ochrony Środowiska w Bydgoszczy i Państwowego Powiatowego Inspektor</w:t>
      </w:r>
      <w:r w:rsidR="00D46AE0">
        <w:rPr>
          <w:rFonts w:ascii="Times New Roman" w:eastAsia="Times New Roman" w:hAnsi="Times New Roman" w:cs="Times New Roman"/>
          <w:sz w:val="24"/>
          <w:szCs w:val="24"/>
          <w:lang w:eastAsia="pl-PL"/>
        </w:rPr>
        <w:t>a Sanitarnego w Toruniu</w:t>
      </w:r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wyrażenie opinii co do potrzeby przeprowadzenia oceny oddziaływania przedsięwzięcia na środowisko, a w przypadku stwierdzenia takiej potrzeby – opinii co do zakresu raportu o oddziaływaniu  przedsięwzięcia na środowisko dla ww. zamierzenia inwestycyjnego.</w:t>
      </w:r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Jednocześnie zawiadamia się o możliwości zapoznania się z dokumentacją sprawy, składania uwag i wniosków w siedzibie Urzędu Gminy Łubianka, ul. Toruńska 97, 87-152 Łubianka, od poniedziałku do piątku w godzinach 8.30-15.00.</w:t>
      </w:r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         Uwagi i wnioski można zgłaszać w terminie 21 dni od dnia ukazania niniejszego obwieszczenia. Złożone uwagi i wnioski zostaną rozpatrzone przez Wójta Gminy Łubianka przed wydaniem decyzji o środowiskowych uwarunkowaniach zgody na realizację ww. przedsięwzięcia.</w:t>
      </w:r>
    </w:p>
    <w:p w:rsidR="00CE2F43" w:rsidRPr="00565AC8" w:rsidRDefault="00CE2F43" w:rsidP="007B48A9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49 k.p.a. zawiadomienie bądź doręczenie uznaje się za dokonane po upływie 14 dni od ogłoszenia.</w:t>
      </w:r>
    </w:p>
    <w:p w:rsidR="00CE2F43" w:rsidRPr="00565AC8" w:rsidRDefault="00CE2F43" w:rsidP="007B48A9">
      <w:pPr>
        <w:spacing w:before="100" w:beforeAutospacing="1" w:after="100" w:afterAutospacing="1"/>
      </w:pPr>
      <w:r w:rsidRPr="00565AC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CE2F43" w:rsidRPr="00565AC8" w:rsidRDefault="00CE2F43" w:rsidP="007B48A9"/>
    <w:p w:rsidR="005D2012" w:rsidRDefault="005D2012" w:rsidP="005D2012">
      <w:pPr>
        <w:rPr>
          <w:sz w:val="18"/>
          <w:szCs w:val="18"/>
        </w:rPr>
      </w:pPr>
    </w:p>
    <w:p w:rsidR="005D2012" w:rsidRDefault="005D2012" w:rsidP="005D2012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Otrzymują:</w:t>
      </w:r>
    </w:p>
    <w:p w:rsidR="005D2012" w:rsidRDefault="006831B5" w:rsidP="005D2012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1. </w:t>
      </w:r>
      <w:r w:rsidR="005D2012">
        <w:rPr>
          <w:rFonts w:ascii="Times New Roman" w:hAnsi="Times New Roman" w:cs="Times New Roman"/>
          <w:sz w:val="18"/>
          <w:szCs w:val="18"/>
        </w:rPr>
        <w:t xml:space="preserve"> </w:t>
      </w:r>
      <w:r w:rsidR="00D46AE0">
        <w:rPr>
          <w:rFonts w:ascii="Times New Roman" w:hAnsi="Times New Roman" w:cs="Times New Roman"/>
          <w:sz w:val="18"/>
          <w:szCs w:val="18"/>
        </w:rPr>
        <w:t>Gmina Łubianka, Aleja Jana Pawła II nr 8, 87-152 Łubianka</w:t>
      </w:r>
      <w:r w:rsidR="005D2012">
        <w:rPr>
          <w:rFonts w:ascii="Times New Roman" w:hAnsi="Times New Roman" w:cs="Times New Roman"/>
          <w:sz w:val="18"/>
          <w:szCs w:val="18"/>
        </w:rPr>
        <w:br/>
        <w:t>2. Pozostałe strony w/g  załącznika</w:t>
      </w:r>
      <w:r w:rsidR="005D2012">
        <w:rPr>
          <w:rFonts w:ascii="Times New Roman" w:hAnsi="Times New Roman" w:cs="Times New Roman"/>
          <w:sz w:val="18"/>
          <w:szCs w:val="18"/>
        </w:rPr>
        <w:br/>
        <w:t>3. a/a BL</w:t>
      </w:r>
    </w:p>
    <w:p w:rsidR="005D2012" w:rsidRDefault="005D2012" w:rsidP="005D2012">
      <w:pPr>
        <w:spacing w:before="100" w:beforeAutospacing="1" w:after="100" w:afterAutospacing="1"/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Do wiadomości: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>1.</w:t>
      </w:r>
      <w:r>
        <w:rPr>
          <w:rFonts w:ascii="Times New Roman" w:hAnsi="Times New Roman" w:cs="Times New Roman"/>
          <w:sz w:val="18"/>
          <w:szCs w:val="18"/>
        </w:rPr>
        <w:t>Sołtys</w:t>
      </w:r>
      <w:r w:rsidR="006831B5">
        <w:rPr>
          <w:rFonts w:ascii="Times New Roman" w:hAnsi="Times New Roman" w:cs="Times New Roman"/>
          <w:sz w:val="18"/>
          <w:szCs w:val="18"/>
        </w:rPr>
        <w:t>i sołectw</w:t>
      </w:r>
      <w:r>
        <w:rPr>
          <w:rFonts w:ascii="Times New Roman" w:hAnsi="Times New Roman" w:cs="Times New Roman"/>
          <w:sz w:val="18"/>
          <w:szCs w:val="18"/>
        </w:rPr>
        <w:t xml:space="preserve"> Dębiny</w:t>
      </w:r>
      <w:r w:rsidR="006831B5">
        <w:rPr>
          <w:rFonts w:ascii="Times New Roman" w:hAnsi="Times New Roman" w:cs="Times New Roman"/>
          <w:sz w:val="18"/>
          <w:szCs w:val="18"/>
        </w:rPr>
        <w:t>, Przeczno, Wymysłowo</w:t>
      </w:r>
      <w:r>
        <w:rPr>
          <w:rFonts w:ascii="Times New Roman" w:hAnsi="Times New Roman" w:cs="Times New Roman"/>
          <w:sz w:val="18"/>
          <w:szCs w:val="18"/>
        </w:rPr>
        <w:br/>
        <w:t>2. Wywieszono tablica ogłoszeń sołectwa Dębiny,</w:t>
      </w:r>
      <w:r w:rsidR="006831B5">
        <w:rPr>
          <w:rFonts w:ascii="Times New Roman" w:hAnsi="Times New Roman" w:cs="Times New Roman"/>
          <w:sz w:val="18"/>
          <w:szCs w:val="18"/>
        </w:rPr>
        <w:t xml:space="preserve"> Przeczno, Wymysłowo,</w:t>
      </w:r>
      <w:r>
        <w:rPr>
          <w:rFonts w:ascii="Times New Roman" w:hAnsi="Times New Roman" w:cs="Times New Roman"/>
          <w:sz w:val="18"/>
          <w:szCs w:val="18"/>
        </w:rPr>
        <w:t xml:space="preserve"> UG w Łubiance oraz stronie internetowej BIP</w:t>
      </w:r>
    </w:p>
    <w:p w:rsidR="00CE2F43" w:rsidRPr="00565AC8" w:rsidRDefault="00CE2F43" w:rsidP="007B48A9"/>
    <w:p w:rsidR="00CE2F43" w:rsidRPr="00565AC8" w:rsidRDefault="00CE2F43" w:rsidP="00B4281F">
      <w:pPr>
        <w:overflowPunct w:val="0"/>
        <w:autoSpaceDE w:val="0"/>
        <w:autoSpaceDN w:val="0"/>
        <w:adjustRightInd w:val="0"/>
        <w:spacing w:before="100" w:beforeAutospacing="1" w:after="100" w:afterAutospacing="1"/>
        <w:jc w:val="both"/>
        <w:textAlignment w:val="baseline"/>
      </w:pPr>
    </w:p>
    <w:sectPr w:rsidR="00CE2F43" w:rsidRPr="00565AC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7BB4640"/>
    <w:multiLevelType w:val="hybridMultilevel"/>
    <w:tmpl w:val="42EA9E44"/>
    <w:lvl w:ilvl="0" w:tplc="4412D8FE">
      <w:start w:val="1"/>
      <w:numFmt w:val="decimal"/>
      <w:lvlText w:val="%1."/>
      <w:lvlJc w:val="left"/>
      <w:pPr>
        <w:ind w:left="720" w:hanging="360"/>
      </w:pPr>
      <w:rPr>
        <w:sz w:val="16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E2F43"/>
    <w:rsid w:val="00345C24"/>
    <w:rsid w:val="0045552C"/>
    <w:rsid w:val="004D0B2E"/>
    <w:rsid w:val="00562B64"/>
    <w:rsid w:val="00565AC8"/>
    <w:rsid w:val="005D2012"/>
    <w:rsid w:val="006831B5"/>
    <w:rsid w:val="006C60F5"/>
    <w:rsid w:val="007352DB"/>
    <w:rsid w:val="007C01FB"/>
    <w:rsid w:val="008B7659"/>
    <w:rsid w:val="00946D19"/>
    <w:rsid w:val="00AE7557"/>
    <w:rsid w:val="00B4281F"/>
    <w:rsid w:val="00BC2AB6"/>
    <w:rsid w:val="00CE2F43"/>
    <w:rsid w:val="00D46AE0"/>
    <w:rsid w:val="00F64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5483EC-B160-4A9C-8CB9-199540450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2F43"/>
    <w:pPr>
      <w:spacing w:after="8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5552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55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646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325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Łubianka</Company>
  <LinksUpToDate>false</LinksUpToDate>
  <CharactersWithSpaces>2272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Stasiu</dc:creator>
  <cp:keywords/>
  <dc:description/>
  <cp:lastModifiedBy>Bartosz Lewandowski</cp:lastModifiedBy>
  <cp:revision>9</cp:revision>
  <cp:lastPrinted>2016-01-26T15:38:00Z</cp:lastPrinted>
  <dcterms:created xsi:type="dcterms:W3CDTF">2016-01-26T14:59:00Z</dcterms:created>
  <dcterms:modified xsi:type="dcterms:W3CDTF">2016-01-28T14:15:00Z</dcterms:modified>
</cp:coreProperties>
</file>