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E1034C" w:rsidP="00D669E3">
      <w:pPr>
        <w:pStyle w:val="NormalnyWeb"/>
        <w:ind w:left="5664"/>
      </w:pPr>
      <w:r>
        <w:t>Łubianka dnia</w:t>
      </w:r>
      <w:r w:rsidR="009446A7">
        <w:t xml:space="preserve"> </w:t>
      </w:r>
      <w:r w:rsidR="003F073F">
        <w:t>1</w:t>
      </w:r>
      <w:r w:rsidR="001F738D">
        <w:t>2</w:t>
      </w:r>
      <w:r w:rsidR="009446A7">
        <w:t>.</w:t>
      </w:r>
      <w:r w:rsidR="003F073F">
        <w:t>01.</w:t>
      </w:r>
      <w:r w:rsidR="009446A7">
        <w:t>201</w:t>
      </w:r>
      <w:r w:rsidR="003F073F">
        <w:t>6</w:t>
      </w:r>
      <w:r w:rsidR="009446A7">
        <w:t xml:space="preserve"> r. </w:t>
      </w:r>
    </w:p>
    <w:p w:rsidR="00D669E3" w:rsidRDefault="00D669E3" w:rsidP="009446A7">
      <w:pPr>
        <w:pStyle w:val="NormalnyWeb"/>
      </w:pPr>
      <w:r>
        <w:t>WRP.6733.1.2016</w:t>
      </w:r>
    </w:p>
    <w:p w:rsidR="009446A7" w:rsidRDefault="009446A7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D669E3" w:rsidRDefault="00D669E3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2E131F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D669E3">
        <w:rPr>
          <w:rFonts w:ascii="Times New Roman" w:hAnsi="Times New Roman"/>
        </w:rPr>
        <w:t>1</w:t>
      </w:r>
      <w:r w:rsidR="001F738D">
        <w:rPr>
          <w:rFonts w:ascii="Times New Roman" w:hAnsi="Times New Roman"/>
        </w:rPr>
        <w:t>2</w:t>
      </w:r>
      <w:r w:rsidR="00E1034C">
        <w:rPr>
          <w:rFonts w:ascii="Times New Roman" w:hAnsi="Times New Roman"/>
        </w:rPr>
        <w:t>.</w:t>
      </w:r>
      <w:r w:rsidR="004A76F6">
        <w:rPr>
          <w:rFonts w:ascii="Times New Roman" w:hAnsi="Times New Roman"/>
        </w:rPr>
        <w:t>0</w:t>
      </w:r>
      <w:r w:rsidR="00E1034C">
        <w:rPr>
          <w:rFonts w:ascii="Times New Roman" w:hAnsi="Times New Roman"/>
        </w:rPr>
        <w:t>1</w:t>
      </w:r>
      <w:r w:rsidR="0007588E">
        <w:rPr>
          <w:rFonts w:ascii="Times New Roman" w:hAnsi="Times New Roman"/>
        </w:rPr>
        <w:t>.201</w:t>
      </w:r>
      <w:r w:rsidR="004A76F6">
        <w:rPr>
          <w:rFonts w:ascii="Times New Roman" w:hAnsi="Times New Roman"/>
        </w:rPr>
        <w:t>6</w:t>
      </w:r>
      <w:r w:rsidRPr="00D42467">
        <w:rPr>
          <w:rFonts w:ascii="Times New Roman" w:hAnsi="Times New Roman"/>
        </w:rPr>
        <w:t xml:space="preserve"> r. zostało wszczęte na wniosek </w:t>
      </w:r>
      <w:r w:rsidR="004A76F6">
        <w:rPr>
          <w:rFonts w:ascii="Times New Roman" w:hAnsi="Times New Roman"/>
        </w:rPr>
        <w:t>ENERGA OPERATOR SA od</w:t>
      </w:r>
      <w:r w:rsidR="005C68D7">
        <w:rPr>
          <w:rFonts w:ascii="Times New Roman" w:hAnsi="Times New Roman"/>
        </w:rPr>
        <w:t>dział w Toruniu reprezentowanej</w:t>
      </w:r>
      <w:bookmarkStart w:id="0" w:name="_GoBack"/>
      <w:bookmarkEnd w:id="0"/>
      <w:r w:rsidR="004A76F6">
        <w:rPr>
          <w:rFonts w:ascii="Times New Roman" w:hAnsi="Times New Roman"/>
        </w:rPr>
        <w:t xml:space="preserve"> przez Biuro Projektowe Inżynieryjne PRO-ELEKTRO Przemysław Proczek z siedzibą w Bydgoszczy</w:t>
      </w:r>
      <w:r w:rsidRPr="00D424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>
        <w:rPr>
          <w:rFonts w:ascii="Times New Roman" w:hAnsi="Times New Roman"/>
        </w:rPr>
        <w:t xml:space="preserve">budowie linii kablowej </w:t>
      </w:r>
      <w:r w:rsidR="004A76F6">
        <w:rPr>
          <w:rFonts w:ascii="Times New Roman" w:hAnsi="Times New Roman"/>
        </w:rPr>
        <w:t xml:space="preserve">            </w:t>
      </w:r>
      <w:r w:rsidR="00D669E3">
        <w:rPr>
          <w:rFonts w:ascii="Times New Roman" w:hAnsi="Times New Roman"/>
        </w:rPr>
        <w:t>SN 15 k</w:t>
      </w:r>
      <w:r>
        <w:rPr>
          <w:rFonts w:ascii="Times New Roman" w:hAnsi="Times New Roman"/>
        </w:rPr>
        <w:t xml:space="preserve">V dla zasilania działek nr  </w:t>
      </w:r>
      <w:r w:rsidR="00D669E3">
        <w:rPr>
          <w:rFonts w:ascii="Times New Roman" w:hAnsi="Times New Roman"/>
        </w:rPr>
        <w:t>204, 201/5,200</w:t>
      </w:r>
      <w:r w:rsidR="00F87CB9">
        <w:rPr>
          <w:rFonts w:ascii="Times New Roman" w:hAnsi="Times New Roman"/>
        </w:rPr>
        <w:t xml:space="preserve">, </w:t>
      </w:r>
      <w:r w:rsidR="00D669E3">
        <w:rPr>
          <w:rFonts w:ascii="Times New Roman" w:hAnsi="Times New Roman"/>
        </w:rPr>
        <w:t>190/1, 191/2, 189, 170, 143, 142, 118, 116/5, 99/5</w:t>
      </w:r>
      <w:r w:rsidR="00F87C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miejscowości </w:t>
      </w:r>
      <w:r w:rsidR="00D669E3">
        <w:rPr>
          <w:rFonts w:ascii="Times New Roman" w:hAnsi="Times New Roman"/>
        </w:rPr>
        <w:t>Brąchnowo</w:t>
      </w:r>
      <w:r>
        <w:rPr>
          <w:rFonts w:ascii="Times New Roman" w:hAnsi="Times New Roman"/>
        </w:rPr>
        <w:t>, gm. Łubianka.</w:t>
      </w:r>
    </w:p>
    <w:p w:rsidR="002E131F" w:rsidRDefault="002E131F" w:rsidP="002E131F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4A76F6">
      <w:pPr>
        <w:ind w:left="4956" w:firstLine="708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F738D"/>
    <w:rsid w:val="002E131F"/>
    <w:rsid w:val="003F073F"/>
    <w:rsid w:val="004A76F6"/>
    <w:rsid w:val="005C68D7"/>
    <w:rsid w:val="00850E41"/>
    <w:rsid w:val="00912A5E"/>
    <w:rsid w:val="00916C43"/>
    <w:rsid w:val="009446A7"/>
    <w:rsid w:val="00B55977"/>
    <w:rsid w:val="00D669E3"/>
    <w:rsid w:val="00E1034C"/>
    <w:rsid w:val="00F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cp:lastPrinted>2015-10-01T12:26:00Z</cp:lastPrinted>
  <dcterms:created xsi:type="dcterms:W3CDTF">2016-01-12T11:54:00Z</dcterms:created>
  <dcterms:modified xsi:type="dcterms:W3CDTF">2016-01-12T14:47:00Z</dcterms:modified>
</cp:coreProperties>
</file>