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</w:t>
      </w:r>
      <w:bookmarkStart w:id="0" w:name="_GoBack"/>
      <w:bookmarkEnd w:id="0"/>
      <w:r>
        <w:t>                                 </w:t>
      </w:r>
      <w:r w:rsidR="00531113">
        <w:tab/>
      </w:r>
      <w:r w:rsidR="00531113">
        <w:tab/>
      </w:r>
      <w:r w:rsidR="00531113">
        <w:tab/>
      </w:r>
      <w:r>
        <w:t xml:space="preserve">Łubianka dnia, </w:t>
      </w:r>
      <w:r w:rsidR="00D42278">
        <w:t>29</w:t>
      </w:r>
      <w:r w:rsidR="00C116C6">
        <w:t>.12</w:t>
      </w:r>
      <w:r>
        <w:t xml:space="preserve">.2015 r. </w:t>
      </w:r>
    </w:p>
    <w:p w:rsidR="009446A7" w:rsidRDefault="00531113" w:rsidP="009446A7">
      <w:pPr>
        <w:pStyle w:val="NormalnyWeb"/>
      </w:pPr>
      <w:r>
        <w:t>WRP.6733.</w:t>
      </w:r>
      <w:r w:rsidR="00D42278">
        <w:t>6</w:t>
      </w:r>
      <w:r>
        <w:t>.2015</w:t>
      </w:r>
    </w:p>
    <w:p w:rsidR="00531113" w:rsidRDefault="00531113" w:rsidP="009446A7">
      <w:pPr>
        <w:pStyle w:val="NormalnyWeb"/>
      </w:pPr>
    </w:p>
    <w:p w:rsidR="00437102" w:rsidRDefault="00437102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D42278" w:rsidRDefault="008A3B2C" w:rsidP="009446A7">
      <w:pPr>
        <w:pStyle w:val="NormalnyWeb"/>
      </w:pPr>
      <w:r>
        <w:t xml:space="preserve">  </w:t>
      </w:r>
    </w:p>
    <w:p w:rsidR="00531113" w:rsidRDefault="00531113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12A5E" w:rsidRDefault="009446A7" w:rsidP="00531113">
      <w:pPr>
        <w:pStyle w:val="Tekstpodstawowy"/>
        <w:rPr>
          <w:rFonts w:ascii="Times New Roman" w:hAnsi="Times New Roman"/>
        </w:rPr>
      </w:pPr>
      <w:r w:rsidRPr="00D42467">
        <w:rPr>
          <w:rFonts w:ascii="Times New Roman" w:hAnsi="Times New Roman"/>
        </w:rPr>
        <w:t xml:space="preserve">że w dniu </w:t>
      </w:r>
      <w:r w:rsidR="00D42278">
        <w:rPr>
          <w:rFonts w:ascii="Times New Roman" w:hAnsi="Times New Roman"/>
        </w:rPr>
        <w:t>29</w:t>
      </w:r>
      <w:r w:rsidRPr="00D42467">
        <w:rPr>
          <w:rFonts w:ascii="Times New Roman" w:hAnsi="Times New Roman"/>
        </w:rPr>
        <w:t>.</w:t>
      </w:r>
      <w:r w:rsidR="00C116C6">
        <w:rPr>
          <w:rFonts w:ascii="Times New Roman" w:hAnsi="Times New Roman"/>
        </w:rPr>
        <w:t>12.</w:t>
      </w:r>
      <w:r w:rsidR="0007588E">
        <w:rPr>
          <w:rFonts w:ascii="Times New Roman" w:hAnsi="Times New Roman"/>
        </w:rPr>
        <w:t>2015</w:t>
      </w:r>
      <w:r w:rsidRPr="00D42467">
        <w:rPr>
          <w:rFonts w:ascii="Times New Roman" w:hAnsi="Times New Roman"/>
        </w:rPr>
        <w:t xml:space="preserve"> r. zostało wszczęte na wniosek Gminy Łubianka,</w:t>
      </w:r>
      <w:r>
        <w:rPr>
          <w:rFonts w:ascii="Times New Roman" w:hAnsi="Times New Roman"/>
        </w:rPr>
        <w:t xml:space="preserve"> postępowanie</w:t>
      </w:r>
      <w:r w:rsidRPr="00D42467">
        <w:rPr>
          <w:rFonts w:ascii="Times New Roman" w:hAnsi="Times New Roman"/>
        </w:rPr>
        <w:t xml:space="preserve"> administracyjne w celu wydania decyzji o ustaleniu lokalizacji inwestycji celu publicznego, polegającej na </w:t>
      </w:r>
      <w:r w:rsidR="00437102">
        <w:rPr>
          <w:rFonts w:ascii="Times New Roman" w:hAnsi="Times New Roman"/>
        </w:rPr>
        <w:t>b</w:t>
      </w:r>
      <w:r w:rsidR="00531113">
        <w:rPr>
          <w:rFonts w:ascii="Times New Roman" w:hAnsi="Times New Roman"/>
        </w:rPr>
        <w:t xml:space="preserve">udowie </w:t>
      </w:r>
      <w:r w:rsidR="00437102">
        <w:rPr>
          <w:rFonts w:ascii="Times New Roman" w:hAnsi="Times New Roman"/>
        </w:rPr>
        <w:t xml:space="preserve">sieci wodociągowej </w:t>
      </w:r>
      <w:r w:rsidR="00531113">
        <w:rPr>
          <w:rFonts w:ascii="Times New Roman" w:hAnsi="Times New Roman"/>
        </w:rPr>
        <w:t xml:space="preserve">w miejscowości </w:t>
      </w:r>
      <w:r w:rsidR="00D42278">
        <w:rPr>
          <w:rFonts w:ascii="Times New Roman" w:hAnsi="Times New Roman"/>
        </w:rPr>
        <w:t>Zamek Bierzgłowski</w:t>
      </w:r>
      <w:r w:rsidR="00531113">
        <w:rPr>
          <w:rFonts w:ascii="Times New Roman" w:hAnsi="Times New Roman"/>
        </w:rPr>
        <w:t xml:space="preserve"> </w:t>
      </w:r>
      <w:r w:rsidR="00437102">
        <w:rPr>
          <w:rFonts w:ascii="Times New Roman" w:hAnsi="Times New Roman"/>
        </w:rPr>
        <w:t>na działkach  nr</w:t>
      </w:r>
      <w:r w:rsidR="00D42278">
        <w:rPr>
          <w:rFonts w:ascii="Times New Roman" w:hAnsi="Times New Roman"/>
        </w:rPr>
        <w:t xml:space="preserve"> 94/6, 335/3, 335/4, 335/5, 335/7, 344/3</w:t>
      </w:r>
      <w:r w:rsidR="00437102">
        <w:rPr>
          <w:rFonts w:ascii="Times New Roman" w:hAnsi="Times New Roman"/>
        </w:rPr>
        <w:t>.</w:t>
      </w:r>
    </w:p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531113" w:rsidRDefault="00531113" w:rsidP="00850E41">
      <w:pPr>
        <w:ind w:left="5670"/>
      </w:pP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437102"/>
    <w:rsid w:val="004759A7"/>
    <w:rsid w:val="005025AC"/>
    <w:rsid w:val="00531113"/>
    <w:rsid w:val="00540E2F"/>
    <w:rsid w:val="00635826"/>
    <w:rsid w:val="006F2B3F"/>
    <w:rsid w:val="00850E41"/>
    <w:rsid w:val="00863CE8"/>
    <w:rsid w:val="008A3B2C"/>
    <w:rsid w:val="00912A5E"/>
    <w:rsid w:val="009446A7"/>
    <w:rsid w:val="00A457DD"/>
    <w:rsid w:val="00B55977"/>
    <w:rsid w:val="00BC75A2"/>
    <w:rsid w:val="00C116C6"/>
    <w:rsid w:val="00D41979"/>
    <w:rsid w:val="00D42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5</cp:revision>
  <cp:lastPrinted>2015-12-30T08:07:00Z</cp:lastPrinted>
  <dcterms:created xsi:type="dcterms:W3CDTF">2015-12-30T07:56:00Z</dcterms:created>
  <dcterms:modified xsi:type="dcterms:W3CDTF">2015-12-30T08:07:00Z</dcterms:modified>
</cp:coreProperties>
</file>