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4BE" w:rsidRDefault="00B67D87" w:rsidP="00976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67D8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987170" w:rsidRPr="000A0A05" w:rsidRDefault="00987170" w:rsidP="00987170">
      <w:pPr>
        <w:pStyle w:val="Bezodstpw"/>
        <w:ind w:firstLine="4820"/>
        <w:jc w:val="right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Łubianka, dnia </w:t>
      </w:r>
      <w:r w:rsidR="00F17F79">
        <w:rPr>
          <w:rFonts w:ascii="Times New Roman" w:hAnsi="Times New Roman" w:cs="Times New Roman"/>
          <w:sz w:val="25"/>
          <w:szCs w:val="25"/>
        </w:rPr>
        <w:t>20.11</w:t>
      </w:r>
      <w:r>
        <w:rPr>
          <w:rFonts w:ascii="Times New Roman" w:hAnsi="Times New Roman" w:cs="Times New Roman"/>
          <w:sz w:val="25"/>
          <w:szCs w:val="25"/>
        </w:rPr>
        <w:t>.2015</w:t>
      </w:r>
      <w:r w:rsidRPr="000A0A05">
        <w:rPr>
          <w:rFonts w:ascii="Times New Roman" w:hAnsi="Times New Roman" w:cs="Times New Roman"/>
          <w:sz w:val="25"/>
          <w:szCs w:val="25"/>
        </w:rPr>
        <w:t xml:space="preserve"> r.</w:t>
      </w:r>
    </w:p>
    <w:p w:rsidR="00987170" w:rsidRPr="000A0A05" w:rsidRDefault="00987170" w:rsidP="00987170">
      <w:pPr>
        <w:pStyle w:val="Bezodstpw"/>
        <w:ind w:firstLine="4820"/>
        <w:jc w:val="both"/>
        <w:rPr>
          <w:rFonts w:ascii="Times New Roman" w:hAnsi="Times New Roman" w:cs="Times New Roman"/>
          <w:sz w:val="25"/>
          <w:szCs w:val="25"/>
        </w:rPr>
      </w:pPr>
    </w:p>
    <w:p w:rsidR="00987170" w:rsidRPr="000A0A05" w:rsidRDefault="00987170" w:rsidP="00987170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</w:p>
    <w:p w:rsidR="00987170" w:rsidRPr="000A0A05" w:rsidRDefault="0025776F" w:rsidP="00987170">
      <w:pPr>
        <w:spacing w:line="240" w:lineRule="auto"/>
        <w:rPr>
          <w:rFonts w:ascii="Times New Roman" w:eastAsia="Calibri" w:hAnsi="Times New Roman" w:cs="Times New Roman"/>
          <w:sz w:val="25"/>
          <w:szCs w:val="25"/>
        </w:rPr>
      </w:pPr>
      <w:r>
        <w:rPr>
          <w:rFonts w:ascii="Times New Roman" w:eastAsia="Calibri" w:hAnsi="Times New Roman" w:cs="Times New Roman"/>
          <w:sz w:val="25"/>
          <w:szCs w:val="25"/>
        </w:rPr>
        <w:t>ROŚ.6220.3.2.2015</w:t>
      </w:r>
    </w:p>
    <w:p w:rsidR="002234BE" w:rsidRPr="00B67D87" w:rsidRDefault="002234BE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bookmarkStart w:id="0" w:name="_GoBack"/>
      <w:bookmarkEnd w:id="0"/>
    </w:p>
    <w:p w:rsidR="00CC2AA2" w:rsidRPr="00B67D87" w:rsidRDefault="00B63018" w:rsidP="008E70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ZAWIADOMIENIE/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OBWIESZCZENIE 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  <w:t xml:space="preserve">WÓJTA GMINY </w:t>
      </w:r>
      <w:r w:rsidR="002234BE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ŁUBIANKA</w:t>
      </w:r>
      <w:r w:rsidR="00CC2AA2" w:rsidRPr="00B67D8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</w:p>
    <w:p w:rsidR="008E708F" w:rsidRPr="0025776F" w:rsidRDefault="00B67D87" w:rsidP="00B6301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10 § 1 ustawy Kodeksu postępowania administra</w:t>
      </w:r>
      <w:r w:rsidR="00D0124B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cyjnego (Dz. U. z 2013 r, poz. </w:t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267</w:t>
      </w: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B63018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, zgodnie z art. 33 ust. 1 ustawy z dnia 3 października 2008 r. o udostępnianiu informacji o środowisku i jego ochronie, udziale społeczeństwa w ochronie środowiska oraz o ocenach oddziaływania na środowisko (Dz. U. z 2013 r. poz. 1235)</w:t>
      </w:r>
      <w:r w:rsidR="008E708F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C2AA2" w:rsidRPr="0025776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zawiadamiam o zebraniu materiału dowodowego w sprawie </w:t>
      </w:r>
      <w:r w:rsidR="00767683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wydania </w:t>
      </w:r>
      <w:r w:rsidR="002234BE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decyzji o środowiskowych uwarunkowaniach zgody na realizację przedsięwzięcia polegającego na</w:t>
      </w: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2234BE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776F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25776F" w:rsidRPr="0025776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Budowie Elektrowni Słonecznej wraz z infrastrukturą towarzyszącą na działce nr ew. 42/5  (obręb 0001) w miejscowości Bierzgłowo, Gmina Łubianka” </w:t>
      </w:r>
      <w:r w:rsidR="0025776F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wniosek z dnia 10.06.2015 r. po uzupełnieniu w dniu 16.06.2015 r. </w:t>
      </w:r>
      <w:proofErr w:type="spellStart"/>
      <w:r w:rsidR="0025776F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R.Power</w:t>
      </w:r>
      <w:proofErr w:type="spellEnd"/>
      <w:r w:rsidR="0025776F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Solar Centrum Sp. z o. o., ul. Domaniewska 39A, 02-672 Warszawa</w:t>
      </w:r>
      <w:r w:rsidR="00987170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C2AA2" w:rsidRPr="0025776F" w:rsidRDefault="00B67D87" w:rsidP="008E708F">
      <w:pPr>
        <w:pStyle w:val="Akapitzlist"/>
        <w:widowControl/>
        <w:autoSpaceDE/>
        <w:spacing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2AA2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powyższym każda zainteresowana osoba, podmiot lub strona postępowania może zapoznać się z zebraną dokumentacją sprawy w terminie 7 dni od dnia ukazania się niniejszej informacji. </w:t>
      </w:r>
    </w:p>
    <w:p w:rsidR="00B63018" w:rsidRPr="0025776F" w:rsidRDefault="00B63018" w:rsidP="00B63018">
      <w:pPr>
        <w:pStyle w:val="Akapitzlist"/>
        <w:widowControl/>
        <w:autoSpaceDE/>
        <w:spacing w:line="240" w:lineRule="auto"/>
        <w:ind w:left="0" w:firstLine="708"/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</w:pPr>
      <w:r w:rsidRPr="0025776F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Zgodnie z treścią art. 10 § 1 Kpa stronie przysługuje prawo do wypowiedzenia się  co do zebranych dowodów i materiałów oraz zgłoszonych żądań.</w:t>
      </w:r>
    </w:p>
    <w:p w:rsidR="00CC2AA2" w:rsidRDefault="00CC2AA2" w:rsidP="009761D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Dokumentacja udostępniona jest w siedzibie </w:t>
      </w:r>
      <w:r w:rsidR="002234BE" w:rsidRPr="0025776F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Gminy Łubianka, Aleja Jana Pawła II nr 8, budynek B, od poniedziałku do piątku w godzinach 8.30-15.00.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8E708F" w:rsidRDefault="008E708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5776F" w:rsidRDefault="0025776F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63018" w:rsidRPr="0025776F" w:rsidRDefault="00B63018" w:rsidP="00CC2AA2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</w:p>
    <w:p w:rsidR="0025776F" w:rsidRPr="0025776F" w:rsidRDefault="0025776F" w:rsidP="0025776F">
      <w:pPr>
        <w:rPr>
          <w:rFonts w:ascii="Times New Roman" w:hAnsi="Times New Roman" w:cs="Times New Roman"/>
          <w:sz w:val="16"/>
          <w:szCs w:val="16"/>
        </w:rPr>
      </w:pPr>
      <w:r w:rsidRPr="0025776F">
        <w:rPr>
          <w:rFonts w:ascii="Times New Roman" w:hAnsi="Times New Roman" w:cs="Times New Roman"/>
          <w:sz w:val="16"/>
          <w:szCs w:val="16"/>
        </w:rPr>
        <w:t>Otrzymują:</w:t>
      </w:r>
    </w:p>
    <w:p w:rsidR="0025776F" w:rsidRPr="0025776F" w:rsidRDefault="0025776F" w:rsidP="0025776F">
      <w:pPr>
        <w:rPr>
          <w:rFonts w:ascii="Times New Roman" w:hAnsi="Times New Roman" w:cs="Times New Roman"/>
          <w:sz w:val="16"/>
          <w:szCs w:val="16"/>
        </w:rPr>
      </w:pPr>
      <w:r w:rsidRPr="0025776F">
        <w:rPr>
          <w:rFonts w:ascii="Times New Roman" w:hAnsi="Times New Roman" w:cs="Times New Roman"/>
          <w:sz w:val="16"/>
          <w:szCs w:val="16"/>
        </w:rPr>
        <w:t xml:space="preserve">1. . </w:t>
      </w:r>
      <w:proofErr w:type="spellStart"/>
      <w:r w:rsidRPr="0025776F">
        <w:rPr>
          <w:rFonts w:ascii="Times New Roman" w:hAnsi="Times New Roman" w:cs="Times New Roman"/>
          <w:sz w:val="16"/>
          <w:szCs w:val="16"/>
        </w:rPr>
        <w:t>R.Power</w:t>
      </w:r>
      <w:proofErr w:type="spellEnd"/>
      <w:r w:rsidRPr="0025776F">
        <w:rPr>
          <w:rFonts w:ascii="Times New Roman" w:hAnsi="Times New Roman" w:cs="Times New Roman"/>
          <w:sz w:val="16"/>
          <w:szCs w:val="16"/>
        </w:rPr>
        <w:t xml:space="preserve"> Solar Centrum Sp. z o. o., ul. Domaniewska 39A, 02-672 Warszawa</w:t>
      </w:r>
      <w:r w:rsidRPr="0025776F">
        <w:rPr>
          <w:rFonts w:ascii="Times New Roman" w:hAnsi="Times New Roman" w:cs="Times New Roman"/>
          <w:sz w:val="16"/>
          <w:szCs w:val="16"/>
        </w:rPr>
        <w:br/>
        <w:t>2. Pozostałe strony w/g  załącznika</w:t>
      </w:r>
      <w:r w:rsidRPr="0025776F">
        <w:rPr>
          <w:rFonts w:ascii="Times New Roman" w:hAnsi="Times New Roman" w:cs="Times New Roman"/>
          <w:sz w:val="16"/>
          <w:szCs w:val="16"/>
        </w:rPr>
        <w:br/>
        <w:t>3. a/a BL</w:t>
      </w:r>
    </w:p>
    <w:p w:rsidR="00FA5323" w:rsidRPr="0025776F" w:rsidRDefault="0025776F" w:rsidP="0025776F">
      <w:pPr>
        <w:spacing w:before="100" w:beforeAutospacing="1" w:after="100" w:afterAutospacing="1"/>
        <w:rPr>
          <w:rFonts w:ascii="Times New Roman" w:eastAsia="MS Mincho" w:hAnsi="Times New Roman" w:cs="Times New Roman"/>
          <w:sz w:val="16"/>
          <w:szCs w:val="16"/>
        </w:rPr>
      </w:pPr>
      <w:r w:rsidRPr="0025776F">
        <w:rPr>
          <w:rFonts w:ascii="Times New Roman" w:eastAsia="Times New Roman" w:hAnsi="Times New Roman" w:cs="Times New Roman"/>
          <w:sz w:val="16"/>
          <w:szCs w:val="16"/>
          <w:lang w:eastAsia="pl-PL"/>
        </w:rPr>
        <w:t>Do wiadomości:</w:t>
      </w:r>
      <w:r w:rsidRPr="0025776F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>1.</w:t>
      </w:r>
      <w:r w:rsidRPr="0025776F">
        <w:rPr>
          <w:rFonts w:ascii="Times New Roman" w:hAnsi="Times New Roman" w:cs="Times New Roman"/>
          <w:sz w:val="16"/>
          <w:szCs w:val="16"/>
        </w:rPr>
        <w:t>Sołtys sołectwa Bierzgłowo</w:t>
      </w:r>
      <w:r w:rsidRPr="0025776F">
        <w:rPr>
          <w:rFonts w:ascii="Times New Roman" w:hAnsi="Times New Roman" w:cs="Times New Roman"/>
          <w:sz w:val="16"/>
          <w:szCs w:val="16"/>
        </w:rPr>
        <w:br/>
        <w:t>2. Wywieszono tablica ogłoszeń sołectwa Bierzgłowo, UG w Łubiance oraz stronie internetowej BIP</w:t>
      </w:r>
    </w:p>
    <w:sectPr w:rsidR="00FA5323" w:rsidRPr="0025776F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2AA2"/>
    <w:rsid w:val="00020323"/>
    <w:rsid w:val="00185ECF"/>
    <w:rsid w:val="001A368E"/>
    <w:rsid w:val="002234BE"/>
    <w:rsid w:val="0025776F"/>
    <w:rsid w:val="002C7E87"/>
    <w:rsid w:val="00353ACF"/>
    <w:rsid w:val="00377950"/>
    <w:rsid w:val="004233E1"/>
    <w:rsid w:val="0063347D"/>
    <w:rsid w:val="006F5A42"/>
    <w:rsid w:val="007236CA"/>
    <w:rsid w:val="007379FC"/>
    <w:rsid w:val="00767683"/>
    <w:rsid w:val="00790AD1"/>
    <w:rsid w:val="00866404"/>
    <w:rsid w:val="008B7209"/>
    <w:rsid w:val="008E0BD0"/>
    <w:rsid w:val="008E708F"/>
    <w:rsid w:val="00950DB8"/>
    <w:rsid w:val="009761D4"/>
    <w:rsid w:val="00987170"/>
    <w:rsid w:val="009B5F81"/>
    <w:rsid w:val="009D04E6"/>
    <w:rsid w:val="009D1DA8"/>
    <w:rsid w:val="00A224DE"/>
    <w:rsid w:val="00AC3B90"/>
    <w:rsid w:val="00B1121A"/>
    <w:rsid w:val="00B20129"/>
    <w:rsid w:val="00B63018"/>
    <w:rsid w:val="00B67D87"/>
    <w:rsid w:val="00C573E2"/>
    <w:rsid w:val="00C929AA"/>
    <w:rsid w:val="00CB544C"/>
    <w:rsid w:val="00CC2AA2"/>
    <w:rsid w:val="00D0124B"/>
    <w:rsid w:val="00E729A1"/>
    <w:rsid w:val="00E82B70"/>
    <w:rsid w:val="00E94F33"/>
    <w:rsid w:val="00F17F79"/>
    <w:rsid w:val="00FA5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8C1EF1-1974-492F-B44A-86B356AF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2AA2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CC2AA2"/>
    <w:pPr>
      <w:spacing w:after="0" w:line="240" w:lineRule="auto"/>
    </w:pPr>
    <w:rPr>
      <w:rFonts w:eastAsia="MS Mincho" w:cstheme="minorBidi"/>
    </w:rPr>
  </w:style>
  <w:style w:type="paragraph" w:styleId="Akapitzlist">
    <w:name w:val="List Paragraph"/>
    <w:basedOn w:val="Normalny"/>
    <w:uiPriority w:val="34"/>
    <w:qFormat/>
    <w:rsid w:val="00767683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7170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4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C4AA6-A46B-418F-8087-462C7362A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19</cp:revision>
  <cp:lastPrinted>2013-10-14T10:46:00Z</cp:lastPrinted>
  <dcterms:created xsi:type="dcterms:W3CDTF">2013-07-11T09:33:00Z</dcterms:created>
  <dcterms:modified xsi:type="dcterms:W3CDTF">2015-11-23T08:04:00Z</dcterms:modified>
</cp:coreProperties>
</file>