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6EC" w:rsidRDefault="005C46EC" w:rsidP="00BB21AC">
      <w:pPr>
        <w:tabs>
          <w:tab w:val="left" w:pos="1237"/>
        </w:tabs>
      </w:pPr>
    </w:p>
    <w:p w:rsidR="00BB21AC" w:rsidRPr="00BB21AC" w:rsidRDefault="00BB21AC" w:rsidP="00BB21AC">
      <w:pPr>
        <w:tabs>
          <w:tab w:val="left" w:pos="1237"/>
        </w:tabs>
        <w:jc w:val="center"/>
        <w:rPr>
          <w:rFonts w:ascii="Verdana" w:eastAsia="Times New Roman" w:hAnsi="Verdana" w:cs="Times New Roman"/>
          <w:b/>
          <w:color w:val="333333"/>
          <w:sz w:val="24"/>
          <w:szCs w:val="24"/>
          <w:lang w:eastAsia="pl-PL"/>
        </w:rPr>
      </w:pPr>
      <w:r w:rsidRPr="00BB21AC">
        <w:rPr>
          <w:rFonts w:ascii="Verdana" w:eastAsia="Times New Roman" w:hAnsi="Verdana" w:cs="Times New Roman"/>
          <w:b/>
          <w:color w:val="333333"/>
          <w:sz w:val="24"/>
          <w:szCs w:val="24"/>
          <w:lang w:eastAsia="pl-PL"/>
        </w:rPr>
        <w:t>Zawiadomienie o sporządzeniu spisu wyborców</w:t>
      </w:r>
    </w:p>
    <w:p w:rsidR="00BB21AC" w:rsidRPr="00BB21AC" w:rsidRDefault="00BB21AC" w:rsidP="00BB21AC">
      <w:pPr>
        <w:tabs>
          <w:tab w:val="left" w:pos="1237"/>
        </w:tabs>
        <w:jc w:val="center"/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</w:pPr>
    </w:p>
    <w:p w:rsidR="00BB21AC" w:rsidRDefault="00BB21AC" w:rsidP="00BB21AC">
      <w:pPr>
        <w:tabs>
          <w:tab w:val="left" w:pos="1237"/>
        </w:tabs>
        <w:jc w:val="center"/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</w:pP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Na podstawie art. 36 § 3 ustawy z dnia 5 stycznia 2011 r. - Kodeks wyborczy (Dz. U. Nr 21, poz. 112 z </w:t>
      </w:r>
      <w:proofErr w:type="spellStart"/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późn</w:t>
      </w:r>
      <w:proofErr w:type="spellEnd"/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. zm.),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br/>
        <w:t xml:space="preserve"> 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br/>
        <w:t xml:space="preserve">Wójt Gminy Łubianka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br/>
        <w:t xml:space="preserve"> 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br/>
        <w:t xml:space="preserve"> 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br/>
        <w:t xml:space="preserve">zawiadamia o sporządzeniu spisu osób uprawnionych do udziału </w:t>
      </w:r>
      <w:r w:rsidR="005529C0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            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w referendum ogólnokrajowym,  zarządzonym</w:t>
      </w:r>
    </w:p>
    <w:p w:rsidR="005529C0" w:rsidRDefault="00BB21AC" w:rsidP="005529C0">
      <w:pPr>
        <w:tabs>
          <w:tab w:val="left" w:pos="1237"/>
        </w:tabs>
        <w:jc w:val="center"/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</w:pP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na dzień</w:t>
      </w:r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 </w:t>
      </w:r>
      <w:r w:rsidRPr="00BB21AC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pl-PL"/>
        </w:rPr>
        <w:t>06 września 2015r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.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br/>
        <w:t xml:space="preserve"> 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br/>
        <w:t xml:space="preserve">Spis wyborców </w:t>
      </w:r>
      <w:r w:rsidRPr="00BB21AC">
        <w:rPr>
          <w:rFonts w:ascii="Verdana" w:eastAsia="Times New Roman" w:hAnsi="Verdana" w:cs="Times New Roman"/>
          <w:b/>
          <w:bCs/>
          <w:color w:val="333333"/>
          <w:sz w:val="24"/>
          <w:szCs w:val="24"/>
          <w:lang w:eastAsia="pl-PL"/>
        </w:rPr>
        <w:t xml:space="preserve">będzie udostępniony do wglądu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w </w:t>
      </w:r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U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rzędzie </w:t>
      </w:r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G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miny </w:t>
      </w:r>
      <w:r w:rsidR="005529C0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       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w </w:t>
      </w:r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Łubiance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 – pokój Nr </w:t>
      </w:r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10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 (</w:t>
      </w:r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parter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) w  dniach od 17 sierpnia 2015r. do dnia 31 sierpnia 2015r. w godzinach pracy </w:t>
      </w:r>
      <w:r w:rsidR="005529C0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U</w:t>
      </w:r>
      <w:r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rzędu. </w:t>
      </w:r>
    </w:p>
    <w:p w:rsidR="005529C0" w:rsidRDefault="005529C0" w:rsidP="005529C0">
      <w:pPr>
        <w:tabs>
          <w:tab w:val="left" w:pos="1237"/>
        </w:tabs>
        <w:jc w:val="center"/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</w:pPr>
    </w:p>
    <w:p w:rsidR="00BB21AC" w:rsidRPr="005529C0" w:rsidRDefault="005529C0" w:rsidP="00420D87">
      <w:pPr>
        <w:tabs>
          <w:tab w:val="left" w:pos="1237"/>
        </w:tabs>
        <w:jc w:val="right"/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Wójt (-) Jerzy </w:t>
      </w:r>
      <w:proofErr w:type="spellStart"/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>Zająkała</w:t>
      </w:r>
      <w:proofErr w:type="spellEnd"/>
      <w:r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t xml:space="preserve"> </w:t>
      </w:r>
      <w:r w:rsidR="00BB21AC" w:rsidRPr="00BB21AC">
        <w:rPr>
          <w:rFonts w:ascii="Verdana" w:eastAsia="Times New Roman" w:hAnsi="Verdana" w:cs="Times New Roman"/>
          <w:color w:val="333333"/>
          <w:sz w:val="24"/>
          <w:szCs w:val="24"/>
          <w:lang w:eastAsia="pl-PL"/>
        </w:rPr>
        <w:br/>
      </w:r>
    </w:p>
    <w:p w:rsidR="00BB21AC" w:rsidRDefault="00BB21AC" w:rsidP="00BB21AC">
      <w:pPr>
        <w:tabs>
          <w:tab w:val="left" w:pos="1237"/>
        </w:tabs>
      </w:pPr>
    </w:p>
    <w:p w:rsidR="00BB21AC" w:rsidRPr="00BB21AC" w:rsidRDefault="00BB21AC" w:rsidP="00BB21AC">
      <w:pPr>
        <w:tabs>
          <w:tab w:val="left" w:pos="1237"/>
        </w:tabs>
      </w:pPr>
    </w:p>
    <w:sectPr w:rsidR="00BB21AC" w:rsidRPr="00BB21AC" w:rsidSect="005C46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proofState w:spelling="clean"/>
  <w:defaultTabStop w:val="708"/>
  <w:hyphenationZone w:val="425"/>
  <w:characterSpacingControl w:val="doNotCompress"/>
  <w:compat/>
  <w:rsids>
    <w:rsidRoot w:val="00BB21AC"/>
    <w:rsid w:val="00420D87"/>
    <w:rsid w:val="005529C0"/>
    <w:rsid w:val="005C46EC"/>
    <w:rsid w:val="00963DBF"/>
    <w:rsid w:val="00B67D9D"/>
    <w:rsid w:val="00BB21AC"/>
    <w:rsid w:val="00C05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46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6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6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02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38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660682">
                      <w:marLeft w:val="115"/>
                      <w:marRight w:val="115"/>
                      <w:marTop w:val="88"/>
                      <w:marBottom w:val="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14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8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04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595">
                      <w:marLeft w:val="115"/>
                      <w:marRight w:val="115"/>
                      <w:marTop w:val="88"/>
                      <w:marBottom w:val="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79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dcterms:created xsi:type="dcterms:W3CDTF">2015-08-19T12:12:00Z</dcterms:created>
  <dcterms:modified xsi:type="dcterms:W3CDTF">2015-08-19T12:30:00Z</dcterms:modified>
</cp:coreProperties>
</file>