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D87" w:rsidRPr="00B67D87" w:rsidRDefault="00B67D87" w:rsidP="00B67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Łubianka, dnia 28.02.2014 r.</w:t>
      </w:r>
    </w:p>
    <w:p w:rsidR="00B67D87" w:rsidRPr="00B67D87" w:rsidRDefault="00B67D87" w:rsidP="00B67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234BE" w:rsidRPr="00B67D87" w:rsidRDefault="00B67D87" w:rsidP="00B67D8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AW.6220.5.1.2013</w:t>
      </w:r>
    </w:p>
    <w:p w:rsidR="002234BE" w:rsidRPr="00B67D87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bookmarkStart w:id="0" w:name="_GoBack"/>
      <w:bookmarkEnd w:id="0"/>
    </w:p>
    <w:p w:rsidR="00CC2AA2" w:rsidRPr="00B67D87" w:rsidRDefault="00CC2AA2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OBWIESZCZENIE </w:t>
      </w: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 xml:space="preserve">WÓJTA GMINY </w:t>
      </w:r>
      <w:r w:rsidR="002234BE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ŁUBIANKA</w:t>
      </w: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</w:p>
    <w:p w:rsidR="008E708F" w:rsidRPr="00B67D87" w:rsidRDefault="00B67D87" w:rsidP="002234BE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Na podstawie art. 10 § 1 ustawy Kodeksu postępowania administra</w:t>
      </w:r>
      <w:r w:rsidR="00D0124B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cyjnego (Dz. U. z 2013 r, poz. 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267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proofErr w:type="spellStart"/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t.j</w:t>
      </w:r>
      <w:proofErr w:type="spellEnd"/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)</w:t>
      </w:r>
      <w:r w:rsidR="008E708F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zawiadamiam o zebraniu materiału dowodowego w sprawie </w:t>
      </w:r>
      <w:r w:rsidR="00767683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wydania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decyzji o środowiskowych uwarunkowaniach zgody na realizację przedsięwzięcia polegającego na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: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B67D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„Prowadzeniu skupu złomu metali i odpadów innych niż niebezpieczne, na działce nr 90/7 znajdującej się w Pigży”  zlokalizowanego na działce nr 90/7 w miejscowości Pigża gmina Łubianka, 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na wniosek Firmy Skup Złomu Metali A. Król, W. Leszczyński, ul. Zamkowa 1, 87-152 Łubianka.</w:t>
      </w:r>
    </w:p>
    <w:p w:rsidR="00CC2AA2" w:rsidRPr="00B67D87" w:rsidRDefault="00CC2AA2" w:rsidP="008E708F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color w:val="auto"/>
          <w:sz w:val="28"/>
          <w:lang w:eastAsia="pl-PL"/>
        </w:rPr>
      </w:pPr>
      <w:r w:rsidRPr="00B67D87">
        <w:rPr>
          <w:rFonts w:ascii="Times New Roman" w:eastAsia="Times New Roman" w:hAnsi="Times New Roman" w:cs="Times New Roman"/>
          <w:sz w:val="28"/>
          <w:lang w:eastAsia="pl-PL"/>
        </w:rPr>
        <w:br/>
      </w:r>
      <w:r w:rsidR="00B67D87">
        <w:rPr>
          <w:rFonts w:ascii="Times New Roman" w:eastAsia="Times New Roman" w:hAnsi="Times New Roman" w:cs="Times New Roman"/>
          <w:sz w:val="28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CC2AA2" w:rsidRDefault="00CC2AA2" w:rsidP="008E7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Dokumentacja udostępniona jest w siedzibie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Urzędu Gminy Łubianka, Aleja Jana Pawła II nr 8, budynek B,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6F5A42" w:rsidRDefault="006F5A42"/>
    <w:sectPr w:rsidR="006F5A42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C7E87"/>
    <w:rsid w:val="00353ACF"/>
    <w:rsid w:val="00377950"/>
    <w:rsid w:val="0063347D"/>
    <w:rsid w:val="006F5A42"/>
    <w:rsid w:val="007236CA"/>
    <w:rsid w:val="007379FC"/>
    <w:rsid w:val="00767683"/>
    <w:rsid w:val="00790AD1"/>
    <w:rsid w:val="00866404"/>
    <w:rsid w:val="008E0BD0"/>
    <w:rsid w:val="008E708F"/>
    <w:rsid w:val="00950DB8"/>
    <w:rsid w:val="009B5F81"/>
    <w:rsid w:val="009D04E6"/>
    <w:rsid w:val="009D1DA8"/>
    <w:rsid w:val="00A224DE"/>
    <w:rsid w:val="00AC3B90"/>
    <w:rsid w:val="00B20129"/>
    <w:rsid w:val="00B67D87"/>
    <w:rsid w:val="00C573E2"/>
    <w:rsid w:val="00C929AA"/>
    <w:rsid w:val="00CB544C"/>
    <w:rsid w:val="00CC2AA2"/>
    <w:rsid w:val="00D0124B"/>
    <w:rsid w:val="00E729A1"/>
    <w:rsid w:val="00E82B70"/>
    <w:rsid w:val="00E9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BB16B3-1D6E-43DC-8CAF-400FEA0BB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9</cp:revision>
  <cp:lastPrinted>2013-10-14T10:46:00Z</cp:lastPrinted>
  <dcterms:created xsi:type="dcterms:W3CDTF">2013-07-11T09:33:00Z</dcterms:created>
  <dcterms:modified xsi:type="dcterms:W3CDTF">2014-03-03T20:31:00Z</dcterms:modified>
</cp:coreProperties>
</file>