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CDC" w:rsidRPr="00B77707" w:rsidRDefault="00A84CDC" w:rsidP="00A84CD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UCHWAŁA NR XVIII/122/</w:t>
      </w:r>
      <w:r w:rsidRPr="00B77707">
        <w:rPr>
          <w:rFonts w:ascii="Times New Roman" w:hAnsi="Times New Roman"/>
          <w:b/>
          <w:sz w:val="28"/>
          <w:szCs w:val="28"/>
        </w:rPr>
        <w:t>2012</w:t>
      </w:r>
    </w:p>
    <w:p w:rsidR="00A84CDC" w:rsidRPr="00B77707" w:rsidRDefault="00A84CDC" w:rsidP="00A84CDC">
      <w:pPr>
        <w:jc w:val="center"/>
        <w:rPr>
          <w:rFonts w:ascii="Times New Roman" w:hAnsi="Times New Roman"/>
          <w:b/>
          <w:sz w:val="28"/>
          <w:szCs w:val="28"/>
        </w:rPr>
      </w:pPr>
      <w:r w:rsidRPr="00B77707">
        <w:rPr>
          <w:rFonts w:ascii="Times New Roman" w:hAnsi="Times New Roman"/>
          <w:b/>
          <w:sz w:val="28"/>
          <w:szCs w:val="28"/>
        </w:rPr>
        <w:t>Rady Gminy Łubianka</w:t>
      </w:r>
    </w:p>
    <w:p w:rsidR="00A84CDC" w:rsidRPr="00B77707" w:rsidRDefault="00A84CDC" w:rsidP="00A84CDC">
      <w:pPr>
        <w:jc w:val="center"/>
        <w:rPr>
          <w:rFonts w:ascii="Times New Roman" w:hAnsi="Times New Roman"/>
          <w:b/>
          <w:sz w:val="28"/>
          <w:szCs w:val="28"/>
        </w:rPr>
      </w:pPr>
      <w:r w:rsidRPr="00B77707">
        <w:rPr>
          <w:rFonts w:ascii="Times New Roman" w:hAnsi="Times New Roman"/>
          <w:b/>
          <w:sz w:val="28"/>
          <w:szCs w:val="28"/>
        </w:rPr>
        <w:t xml:space="preserve">z dnia </w:t>
      </w:r>
      <w:r>
        <w:rPr>
          <w:rFonts w:ascii="Times New Roman" w:hAnsi="Times New Roman"/>
          <w:b/>
          <w:sz w:val="28"/>
          <w:szCs w:val="28"/>
        </w:rPr>
        <w:t>14</w:t>
      </w:r>
      <w:r w:rsidRPr="00B77707">
        <w:rPr>
          <w:rFonts w:ascii="Times New Roman" w:hAnsi="Times New Roman"/>
          <w:b/>
          <w:sz w:val="28"/>
          <w:szCs w:val="28"/>
        </w:rPr>
        <w:t xml:space="preserve"> września 2012r.</w:t>
      </w:r>
    </w:p>
    <w:p w:rsidR="00A84CDC" w:rsidRPr="00B77707" w:rsidRDefault="00A84CDC" w:rsidP="00A84CDC">
      <w:pPr>
        <w:rPr>
          <w:rFonts w:ascii="Times New Roman" w:hAnsi="Times New Roman"/>
          <w:b/>
          <w:sz w:val="28"/>
          <w:szCs w:val="28"/>
        </w:rPr>
      </w:pPr>
    </w:p>
    <w:p w:rsidR="00A84CDC" w:rsidRPr="00F35962" w:rsidRDefault="00A84CDC" w:rsidP="00A84CDC">
      <w:pPr>
        <w:rPr>
          <w:rFonts w:ascii="Times New Roman" w:hAnsi="Times New Roman"/>
        </w:rPr>
      </w:pPr>
      <w:r w:rsidRPr="00F35962">
        <w:rPr>
          <w:rFonts w:ascii="Times New Roman" w:hAnsi="Times New Roman"/>
        </w:rPr>
        <w:t>o zmianie uchwały w sprawie zasad udzielania i rozmiaru obniżek tygodniowego obowiązkowego wymiaru godzin zajęć dla dyrektorów szkół, wicedyrektorów i pedagogów szkolnych.</w:t>
      </w:r>
    </w:p>
    <w:p w:rsidR="00A84CDC" w:rsidRPr="00F35962" w:rsidRDefault="00A84CDC" w:rsidP="00A84CDC">
      <w:pPr>
        <w:spacing w:before="240"/>
        <w:ind w:firstLine="708"/>
        <w:rPr>
          <w:rFonts w:ascii="Times New Roman" w:hAnsi="Times New Roman"/>
        </w:rPr>
      </w:pPr>
      <w:r w:rsidRPr="00F35962">
        <w:rPr>
          <w:rFonts w:ascii="Times New Roman" w:hAnsi="Times New Roman"/>
        </w:rPr>
        <w:t xml:space="preserve">Na podstawie art. 18 ust. 2 pkt 15 ustawy z dnia 8 marca 1990r. o samorządzie gminnym (Dz. U. z 2001r. Nr 142, poz. 1591 z </w:t>
      </w:r>
      <w:proofErr w:type="spellStart"/>
      <w:r w:rsidRPr="00F35962">
        <w:rPr>
          <w:rFonts w:ascii="Times New Roman" w:hAnsi="Times New Roman"/>
        </w:rPr>
        <w:t>późn</w:t>
      </w:r>
      <w:proofErr w:type="spellEnd"/>
      <w:r w:rsidRPr="00F35962">
        <w:rPr>
          <w:rFonts w:ascii="Times New Roman" w:hAnsi="Times New Roman"/>
        </w:rPr>
        <w:t>. zm.</w:t>
      </w:r>
      <w:r>
        <w:rPr>
          <w:rFonts w:ascii="Times New Roman" w:hAnsi="Times New Roman"/>
        </w:rPr>
        <w:t>)</w:t>
      </w:r>
      <w:r w:rsidRPr="00F35962">
        <w:rPr>
          <w:rFonts w:ascii="Times New Roman" w:hAnsi="Times New Roman"/>
        </w:rPr>
        <w:t xml:space="preserve"> oraz art. 42 ust. 6 ust. 7 pkt 2 i art. 91 lit. d pkt 1 ustawy z dnia 26 stycznia 1982r. – Karta nauczyciela (Dz. U. z 2006r. Nr 97, poz. 674 z </w:t>
      </w:r>
      <w:proofErr w:type="spellStart"/>
      <w:r w:rsidRPr="00F35962">
        <w:rPr>
          <w:rFonts w:ascii="Times New Roman" w:hAnsi="Times New Roman"/>
        </w:rPr>
        <w:t>późn</w:t>
      </w:r>
      <w:proofErr w:type="spellEnd"/>
      <w:r w:rsidRPr="00F35962">
        <w:rPr>
          <w:rFonts w:ascii="Times New Roman" w:hAnsi="Times New Roman"/>
        </w:rPr>
        <w:t>. zm.) uchwala się, co następuje:</w:t>
      </w:r>
    </w:p>
    <w:p w:rsidR="00A84CDC" w:rsidRPr="00F35962" w:rsidRDefault="00A84CDC" w:rsidP="00A84CDC">
      <w:pPr>
        <w:spacing w:before="240"/>
        <w:ind w:firstLine="708"/>
        <w:rPr>
          <w:rFonts w:ascii="Times New Roman" w:hAnsi="Times New Roman"/>
        </w:rPr>
      </w:pPr>
      <w:r w:rsidRPr="00F35962">
        <w:rPr>
          <w:rFonts w:ascii="Times New Roman" w:hAnsi="Times New Roman"/>
          <w:b/>
        </w:rPr>
        <w:t>§ 1.</w:t>
      </w:r>
      <w:r w:rsidRPr="00F35962">
        <w:rPr>
          <w:rFonts w:ascii="Times New Roman" w:hAnsi="Times New Roman"/>
        </w:rPr>
        <w:t xml:space="preserve"> W uchwale Nr XXXIV/166/2009 Rady Gminy Łubianka z dnia 11 września 2009r. w sprawie zasad udzielania i rozmiaru obniżek tygodniowego obowiązkowego wymiaru godzin zajęć dla dyrektorów szkół, wicedyrektorów i pedagogów szkolnych wprowadza się następującą zmianę:</w:t>
      </w:r>
    </w:p>
    <w:p w:rsidR="00A84CDC" w:rsidRPr="00F35962" w:rsidRDefault="00A84CDC" w:rsidP="00A84CDC">
      <w:pPr>
        <w:spacing w:before="240"/>
        <w:ind w:firstLine="708"/>
        <w:rPr>
          <w:rFonts w:ascii="Times New Roman" w:hAnsi="Times New Roman"/>
        </w:rPr>
      </w:pPr>
      <w:r w:rsidRPr="00F35962">
        <w:rPr>
          <w:rFonts w:ascii="Times New Roman" w:hAnsi="Times New Roman"/>
        </w:rPr>
        <w:t xml:space="preserve"> - w § 1 ust. 1 tabela otrzymuje następujące brzmienie: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3938"/>
        <w:gridCol w:w="2303"/>
        <w:gridCol w:w="2303"/>
      </w:tblGrid>
      <w:tr w:rsidR="00A84CDC" w:rsidRPr="00F35962" w:rsidTr="001C1B9E">
        <w:tc>
          <w:tcPr>
            <w:tcW w:w="668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L.p.</w:t>
            </w:r>
          </w:p>
        </w:tc>
        <w:tc>
          <w:tcPr>
            <w:tcW w:w="3938" w:type="dxa"/>
            <w:shd w:val="clear" w:color="auto" w:fill="auto"/>
          </w:tcPr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</w:p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Stanowisko</w:t>
            </w: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Liczba oddziałów w szkole</w:t>
            </w: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Obowiązkowy tygodniowy wymiar godzin</w:t>
            </w:r>
          </w:p>
        </w:tc>
      </w:tr>
      <w:tr w:rsidR="00A84CDC" w:rsidRPr="00F35962" w:rsidTr="001C1B9E">
        <w:tc>
          <w:tcPr>
            <w:tcW w:w="668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938" w:type="dxa"/>
            <w:shd w:val="clear" w:color="auto" w:fill="auto"/>
          </w:tcPr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Dyrektor gimnazjum</w:t>
            </w: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</w:t>
            </w: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A84CDC" w:rsidRPr="00F35962" w:rsidTr="001C1B9E">
        <w:tc>
          <w:tcPr>
            <w:tcW w:w="668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35962">
              <w:rPr>
                <w:rFonts w:ascii="Times New Roman" w:hAnsi="Times New Roman"/>
              </w:rPr>
              <w:t>.</w:t>
            </w:r>
          </w:p>
        </w:tc>
        <w:tc>
          <w:tcPr>
            <w:tcW w:w="3938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</w:p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Dyrektor szkoły</w:t>
            </w:r>
            <w:r>
              <w:rPr>
                <w:rFonts w:ascii="Times New Roman" w:hAnsi="Times New Roman"/>
              </w:rPr>
              <w:t xml:space="preserve"> podstawowej</w:t>
            </w:r>
            <w:r w:rsidRPr="00F35962">
              <w:rPr>
                <w:rFonts w:ascii="Times New Roman" w:hAnsi="Times New Roman"/>
              </w:rPr>
              <w:t>/zespołu</w:t>
            </w: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do 8</w:t>
            </w:r>
          </w:p>
          <w:p w:rsidR="00A84CDC" w:rsidRPr="00F35962" w:rsidRDefault="00A84CDC" w:rsidP="001C1B9E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8 – 17</w:t>
            </w:r>
          </w:p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powyżej 17</w:t>
            </w: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  <w:p w:rsidR="00A84CDC" w:rsidRPr="00F35962" w:rsidRDefault="00A84CDC" w:rsidP="001C1B9E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5</w:t>
            </w:r>
          </w:p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2</w:t>
            </w:r>
          </w:p>
        </w:tc>
      </w:tr>
      <w:tr w:rsidR="00A84CDC" w:rsidRPr="00F35962" w:rsidTr="001C1B9E">
        <w:tc>
          <w:tcPr>
            <w:tcW w:w="668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35962">
              <w:rPr>
                <w:rFonts w:ascii="Times New Roman" w:hAnsi="Times New Roman"/>
              </w:rPr>
              <w:t>.</w:t>
            </w:r>
          </w:p>
        </w:tc>
        <w:tc>
          <w:tcPr>
            <w:tcW w:w="3938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Wicedyrektor szkoły/zespołu</w:t>
            </w: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8</w:t>
            </w:r>
          </w:p>
        </w:tc>
      </w:tr>
      <w:tr w:rsidR="00A84CDC" w:rsidRPr="00F35962" w:rsidTr="001C1B9E">
        <w:tc>
          <w:tcPr>
            <w:tcW w:w="668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F35962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938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Pedagog szkolny</w:t>
            </w: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A84CDC" w:rsidRPr="00F35962" w:rsidTr="001C1B9E">
        <w:tc>
          <w:tcPr>
            <w:tcW w:w="668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938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Logopeda</w:t>
            </w: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A84CDC" w:rsidRPr="00F35962" w:rsidRDefault="00A84CDC" w:rsidP="001C1B9E">
            <w:pPr>
              <w:jc w:val="center"/>
              <w:rPr>
                <w:rFonts w:ascii="Times New Roman" w:hAnsi="Times New Roman"/>
              </w:rPr>
            </w:pPr>
            <w:r w:rsidRPr="00F3596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4</w:t>
            </w:r>
          </w:p>
        </w:tc>
      </w:tr>
    </w:tbl>
    <w:p w:rsidR="00A84CDC" w:rsidRPr="00F35962" w:rsidRDefault="00A84CDC" w:rsidP="00A84CDC">
      <w:pPr>
        <w:spacing w:before="240"/>
        <w:ind w:firstLine="708"/>
        <w:rPr>
          <w:rFonts w:ascii="Times New Roman" w:hAnsi="Times New Roman"/>
        </w:rPr>
      </w:pPr>
      <w:r w:rsidRPr="00F35962">
        <w:rPr>
          <w:rFonts w:ascii="Times New Roman" w:hAnsi="Times New Roman"/>
          <w:b/>
        </w:rPr>
        <w:t>§ 2.</w:t>
      </w:r>
      <w:r w:rsidRPr="00F35962">
        <w:rPr>
          <w:rFonts w:ascii="Times New Roman" w:hAnsi="Times New Roman"/>
        </w:rPr>
        <w:t xml:space="preserve"> Wykonanie uchwały powierza się Wójtowi Gminy.</w:t>
      </w:r>
    </w:p>
    <w:p w:rsidR="00A84CDC" w:rsidRPr="00F35962" w:rsidRDefault="00A84CDC" w:rsidP="00A84CDC">
      <w:pPr>
        <w:spacing w:before="240"/>
        <w:ind w:firstLine="708"/>
        <w:rPr>
          <w:rFonts w:ascii="Times New Roman" w:hAnsi="Times New Roman"/>
        </w:rPr>
      </w:pPr>
      <w:r w:rsidRPr="00F35962">
        <w:rPr>
          <w:rFonts w:ascii="Times New Roman" w:hAnsi="Times New Roman"/>
          <w:b/>
        </w:rPr>
        <w:t>§ 3.</w:t>
      </w:r>
      <w:r w:rsidRPr="00F35962">
        <w:rPr>
          <w:rFonts w:ascii="Times New Roman" w:hAnsi="Times New Roman"/>
        </w:rPr>
        <w:t xml:space="preserve"> Uchwała wchodzi w życie z dniem podjęcia, z mocą obowiązującą od 1 </w:t>
      </w:r>
      <w:r>
        <w:rPr>
          <w:rFonts w:ascii="Times New Roman" w:hAnsi="Times New Roman"/>
        </w:rPr>
        <w:t>października</w:t>
      </w:r>
      <w:r w:rsidRPr="00F35962">
        <w:rPr>
          <w:rFonts w:ascii="Times New Roman" w:hAnsi="Times New Roman"/>
        </w:rPr>
        <w:t xml:space="preserve"> 2012r.</w:t>
      </w:r>
    </w:p>
    <w:p w:rsidR="00A84CDC" w:rsidRDefault="00A84CDC" w:rsidP="00A84CDC">
      <w:pPr>
        <w:ind w:left="708"/>
      </w:pPr>
    </w:p>
    <w:p w:rsidR="00A84CDC" w:rsidRDefault="00A84CDC" w:rsidP="00A84CDC">
      <w:pPr>
        <w:ind w:left="708"/>
      </w:pPr>
    </w:p>
    <w:p w:rsidR="00A84CDC" w:rsidRDefault="00A84CDC" w:rsidP="00A84CDC">
      <w:pPr>
        <w:ind w:left="708"/>
      </w:pPr>
    </w:p>
    <w:p w:rsidR="00663D20" w:rsidRDefault="00663D20">
      <w:bookmarkStart w:id="0" w:name="_GoBack"/>
      <w:bookmarkEnd w:id="0"/>
    </w:p>
    <w:sectPr w:rsidR="00663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CDC"/>
    <w:rsid w:val="00663D20"/>
    <w:rsid w:val="00A8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CD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CD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2012-09-19T11:20:00Z</dcterms:created>
  <dcterms:modified xsi:type="dcterms:W3CDTF">2012-09-19T11:20:00Z</dcterms:modified>
</cp:coreProperties>
</file>