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38F" w:rsidRDefault="00CB038F" w:rsidP="00CB038F">
      <w:pPr>
        <w:rPr>
          <w:b/>
          <w:sz w:val="28"/>
        </w:rPr>
      </w:pPr>
    </w:p>
    <w:p w:rsidR="00CB038F" w:rsidRDefault="00CB038F" w:rsidP="00CB038F">
      <w:pPr>
        <w:ind w:left="1416" w:firstLine="708"/>
        <w:rPr>
          <w:b/>
          <w:sz w:val="28"/>
        </w:rPr>
      </w:pPr>
      <w:r>
        <w:rPr>
          <w:b/>
          <w:sz w:val="28"/>
        </w:rPr>
        <w:t xml:space="preserve">       </w:t>
      </w:r>
      <w:r>
        <w:rPr>
          <w:b/>
          <w:sz w:val="28"/>
        </w:rPr>
        <w:tab/>
        <w:t xml:space="preserve">UCHWAŁA Nr  XVIII/126/2012 </w:t>
      </w:r>
    </w:p>
    <w:p w:rsidR="00CB038F" w:rsidRDefault="00CB038F" w:rsidP="00CB038F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Rady Gminy w Łubiance</w:t>
      </w:r>
    </w:p>
    <w:p w:rsidR="00CB038F" w:rsidRDefault="00CB038F" w:rsidP="00CB038F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z dnia 14 września 2012 r.</w:t>
      </w:r>
    </w:p>
    <w:p w:rsidR="00CB038F" w:rsidRDefault="00CB038F" w:rsidP="00CB038F">
      <w:pPr>
        <w:rPr>
          <w:b/>
          <w:sz w:val="28"/>
        </w:rPr>
      </w:pPr>
    </w:p>
    <w:p w:rsidR="00CB038F" w:rsidRPr="0011348B" w:rsidRDefault="00CB038F" w:rsidP="00CB038F">
      <w:pPr>
        <w:rPr>
          <w:sz w:val="28"/>
        </w:rPr>
      </w:pPr>
      <w:r>
        <w:rPr>
          <w:sz w:val="28"/>
        </w:rPr>
        <w:tab/>
      </w:r>
      <w:r w:rsidRPr="0011348B">
        <w:rPr>
          <w:sz w:val="28"/>
        </w:rPr>
        <w:t xml:space="preserve">w sprawie wyrażenia zgody na nabycie nieruchomości gruntowej </w:t>
      </w:r>
      <w:r>
        <w:rPr>
          <w:sz w:val="28"/>
        </w:rPr>
        <w:tab/>
      </w:r>
      <w:r w:rsidRPr="0011348B">
        <w:rPr>
          <w:sz w:val="28"/>
        </w:rPr>
        <w:t>położonej w Bierzgłowie</w:t>
      </w:r>
      <w:r>
        <w:rPr>
          <w:sz w:val="28"/>
        </w:rPr>
        <w:t>.</w:t>
      </w: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ind w:firstLine="708"/>
        <w:jc w:val="both"/>
        <w:rPr>
          <w:sz w:val="28"/>
        </w:rPr>
      </w:pPr>
      <w:r>
        <w:rPr>
          <w:sz w:val="28"/>
        </w:rPr>
        <w:tab/>
        <w:t xml:space="preserve">Na podstawie art. 18 ust. 2 pkt  9 lit. a ustawy z dnia 8 marca </w:t>
      </w:r>
      <w:r>
        <w:rPr>
          <w:sz w:val="28"/>
        </w:rPr>
        <w:tab/>
        <w:t>1990 r. o samorządzie gminnym (</w:t>
      </w:r>
      <w:r>
        <w:rPr>
          <w:sz w:val="28"/>
          <w:szCs w:val="28"/>
        </w:rPr>
        <w:t xml:space="preserve">Dz. U. z 2001r. Nr 142 poz. 1591 </w:t>
      </w:r>
      <w:r>
        <w:rPr>
          <w:sz w:val="28"/>
          <w:szCs w:val="28"/>
        </w:rPr>
        <w:tab/>
        <w:t>ze zm.),</w:t>
      </w:r>
      <w:r>
        <w:rPr>
          <w:sz w:val="28"/>
        </w:rPr>
        <w:t xml:space="preserve"> uchwala się, co następuje:</w:t>
      </w:r>
    </w:p>
    <w:p w:rsidR="00CB038F" w:rsidRDefault="00CB038F" w:rsidP="00CB038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B038F" w:rsidRDefault="00CB038F" w:rsidP="00CB038F">
      <w:pPr>
        <w:ind w:left="708"/>
        <w:rPr>
          <w:sz w:val="28"/>
        </w:rPr>
      </w:pPr>
      <w:r>
        <w:rPr>
          <w:b/>
          <w:sz w:val="28"/>
        </w:rPr>
        <w:tab/>
        <w:t>§ 1.</w:t>
      </w:r>
      <w:r>
        <w:rPr>
          <w:sz w:val="28"/>
        </w:rPr>
        <w:t xml:space="preserve"> </w:t>
      </w:r>
      <w:r w:rsidRPr="00A421A8">
        <w:rPr>
          <w:sz w:val="28"/>
        </w:rPr>
        <w:t>1.</w:t>
      </w:r>
      <w:r>
        <w:rPr>
          <w:sz w:val="28"/>
        </w:rPr>
        <w:t xml:space="preserve"> Wyraża się zgodę na odpłatne nabycie własności nieruchomości gruntowej, położonej w Bierzgłowie, będącej własnością Fabiana i Mirosławy Kwiatkowskich, stanowiącej działkę nr 106/1 o pow. 0,0144 ha. dla której jest prowadzona KW Nr 59025/9, z przeznaczeniem na komunikację publiczną.</w:t>
      </w:r>
    </w:p>
    <w:p w:rsidR="00CB038F" w:rsidRDefault="00CB038F" w:rsidP="00CB038F">
      <w:pPr>
        <w:ind w:left="708"/>
        <w:rPr>
          <w:sz w:val="28"/>
        </w:rPr>
      </w:pPr>
      <w:r w:rsidRPr="00A421A8">
        <w:rPr>
          <w:sz w:val="28"/>
        </w:rPr>
        <w:t>2.</w:t>
      </w:r>
      <w:r>
        <w:rPr>
          <w:b/>
          <w:sz w:val="28"/>
        </w:rPr>
        <w:t xml:space="preserve"> </w:t>
      </w:r>
      <w:r>
        <w:rPr>
          <w:sz w:val="28"/>
        </w:rPr>
        <w:t xml:space="preserve">Ustala się cenę nabycia działki wymienionej w </w:t>
      </w:r>
      <w:r>
        <w:rPr>
          <w:b/>
          <w:sz w:val="28"/>
        </w:rPr>
        <w:t>§ 1.1</w:t>
      </w:r>
      <w:r>
        <w:rPr>
          <w:sz w:val="28"/>
        </w:rPr>
        <w:t xml:space="preserve"> na </w:t>
      </w:r>
      <w:r>
        <w:rPr>
          <w:sz w:val="28"/>
        </w:rPr>
        <w:tab/>
      </w:r>
    </w:p>
    <w:p w:rsidR="00CB038F" w:rsidRDefault="00CB038F" w:rsidP="00CB038F">
      <w:pPr>
        <w:ind w:left="708"/>
        <w:rPr>
          <w:sz w:val="28"/>
          <w:vertAlign w:val="superscript"/>
        </w:rPr>
      </w:pPr>
      <w:r>
        <w:rPr>
          <w:sz w:val="28"/>
        </w:rPr>
        <w:t>kwotę 10,0 zł./m</w:t>
      </w:r>
      <w:r>
        <w:rPr>
          <w:sz w:val="28"/>
          <w:vertAlign w:val="superscript"/>
        </w:rPr>
        <w:t>2.</w:t>
      </w:r>
    </w:p>
    <w:p w:rsidR="00CB038F" w:rsidRDefault="00CB038F" w:rsidP="00CB038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B038F" w:rsidRDefault="00CB038F" w:rsidP="00CB038F">
      <w:pPr>
        <w:ind w:firstLine="708"/>
        <w:rPr>
          <w:sz w:val="28"/>
        </w:rPr>
      </w:pPr>
      <w:r>
        <w:rPr>
          <w:b/>
          <w:sz w:val="28"/>
        </w:rPr>
        <w:tab/>
        <w:t xml:space="preserve">§ 2. </w:t>
      </w:r>
      <w:r>
        <w:rPr>
          <w:sz w:val="28"/>
        </w:rPr>
        <w:t>Wykonanie uchwały powierza się Wójtowi Gminy.</w:t>
      </w:r>
    </w:p>
    <w:p w:rsidR="00CB038F" w:rsidRDefault="00CB038F" w:rsidP="00CB038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B038F" w:rsidRDefault="00CB038F" w:rsidP="00CB038F">
      <w:pPr>
        <w:ind w:firstLine="708"/>
        <w:rPr>
          <w:sz w:val="28"/>
        </w:rPr>
      </w:pPr>
      <w:r>
        <w:rPr>
          <w:b/>
          <w:sz w:val="28"/>
        </w:rPr>
        <w:tab/>
        <w:t>§ 3</w:t>
      </w:r>
      <w:r>
        <w:rPr>
          <w:sz w:val="28"/>
        </w:rPr>
        <w:t>. Uchwała wchodzi w życie z dniem podjęcia.</w:t>
      </w: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sz w:val="28"/>
        </w:rPr>
      </w:pPr>
    </w:p>
    <w:p w:rsidR="00CB038F" w:rsidRDefault="00CB038F" w:rsidP="00CB038F">
      <w:pPr>
        <w:rPr>
          <w:b/>
          <w:sz w:val="28"/>
        </w:rPr>
      </w:pPr>
      <w:r>
        <w:rPr>
          <w:b/>
          <w:sz w:val="28"/>
        </w:rPr>
        <w:tab/>
        <w:t>Uzasadnienie:</w:t>
      </w:r>
    </w:p>
    <w:p w:rsidR="00CB038F" w:rsidRDefault="00CB038F" w:rsidP="00CB038F">
      <w:pPr>
        <w:rPr>
          <w:b/>
          <w:sz w:val="28"/>
        </w:rPr>
      </w:pPr>
    </w:p>
    <w:p w:rsidR="00CB038F" w:rsidRDefault="00CB038F" w:rsidP="00CB038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Zgodnie z zawartym porozumieniem pomiędzy Wójtem </w:t>
      </w:r>
      <w:r>
        <w:rPr>
          <w:sz w:val="28"/>
        </w:rPr>
        <w:tab/>
        <w:t xml:space="preserve">Gminy Łubianka a Państwem F. M. Kwiatkowskimi, ustalono, że </w:t>
      </w:r>
      <w:r>
        <w:rPr>
          <w:sz w:val="28"/>
        </w:rPr>
        <w:tab/>
        <w:t>Państwo Kwiatkowscy przekażą za cenę 10,0 zł./m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działkę </w:t>
      </w:r>
      <w:r>
        <w:rPr>
          <w:sz w:val="28"/>
        </w:rPr>
        <w:tab/>
        <w:t xml:space="preserve">wymienioną w uchwale, z przeznaczeniem na komunikację </w:t>
      </w:r>
      <w:r>
        <w:rPr>
          <w:sz w:val="28"/>
        </w:rPr>
        <w:tab/>
      </w:r>
      <w:r>
        <w:rPr>
          <w:sz w:val="28"/>
        </w:rPr>
        <w:tab/>
        <w:t xml:space="preserve">publiczną. Niniejszy projekt uchwały stanowi odzwierciedlenie </w:t>
      </w:r>
      <w:r>
        <w:rPr>
          <w:sz w:val="28"/>
        </w:rPr>
        <w:tab/>
        <w:t>w/wym. porozumienia. Wobec powyższego projekt  jest zasadny.</w:t>
      </w:r>
    </w:p>
    <w:p w:rsidR="00CB038F" w:rsidRDefault="00CB038F" w:rsidP="00CB038F">
      <w:pPr>
        <w:rPr>
          <w:sz w:val="20"/>
        </w:rPr>
      </w:pPr>
    </w:p>
    <w:p w:rsidR="00CB038F" w:rsidRDefault="00CB038F" w:rsidP="00CB038F">
      <w:pPr>
        <w:ind w:left="708"/>
      </w:pPr>
    </w:p>
    <w:p w:rsidR="00CB038F" w:rsidRDefault="00CB038F" w:rsidP="00CB038F">
      <w:pPr>
        <w:ind w:left="708"/>
      </w:pPr>
    </w:p>
    <w:p w:rsidR="00CB038F" w:rsidRDefault="00CB038F" w:rsidP="00CB038F">
      <w:pPr>
        <w:ind w:left="708"/>
      </w:pPr>
    </w:p>
    <w:p w:rsidR="00663D20" w:rsidRDefault="00663D20">
      <w:bookmarkStart w:id="0" w:name="_GoBack"/>
      <w:bookmarkEnd w:id="0"/>
    </w:p>
    <w:sectPr w:rsidR="0066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38F"/>
    <w:rsid w:val="00663D20"/>
    <w:rsid w:val="00CB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38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38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2012-09-19T11:26:00Z</dcterms:created>
  <dcterms:modified xsi:type="dcterms:W3CDTF">2012-09-19T11:26:00Z</dcterms:modified>
</cp:coreProperties>
</file>