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900F6" w14:textId="77777777" w:rsidR="00DE3748" w:rsidRPr="00DE3748" w:rsidRDefault="00DE3748">
      <w:pPr>
        <w:keepNext/>
        <w:spacing w:after="480"/>
        <w:jc w:val="center"/>
        <w:rPr>
          <w:b/>
          <w:sz w:val="24"/>
        </w:rPr>
      </w:pPr>
    </w:p>
    <w:p w14:paraId="0F1B12DC" w14:textId="5EAE0FA6" w:rsidR="00A77B3E" w:rsidRPr="00DE3748" w:rsidRDefault="00DE3748">
      <w:pPr>
        <w:keepNext/>
        <w:spacing w:after="480"/>
        <w:jc w:val="center"/>
        <w:rPr>
          <w:i/>
          <w:iCs/>
          <w:sz w:val="26"/>
          <w:szCs w:val="26"/>
        </w:rPr>
      </w:pPr>
      <w:r>
        <w:rPr>
          <w:b/>
          <w:i/>
          <w:iCs/>
          <w:sz w:val="26"/>
          <w:szCs w:val="26"/>
        </w:rPr>
        <w:t>Informacja z wykonania budżetu Gminy Łubianka za I półrocze 2022 roku</w:t>
      </w:r>
    </w:p>
    <w:p w14:paraId="1CAF2896" w14:textId="77777777" w:rsidR="00A77B3E" w:rsidRPr="00DE3748" w:rsidRDefault="00DE3748">
      <w:pPr>
        <w:keepLines/>
        <w:spacing w:before="120" w:after="120"/>
        <w:ind w:left="227" w:hanging="227"/>
        <w:rPr>
          <w:color w:val="000000"/>
          <w:sz w:val="24"/>
          <w:u w:color="000000"/>
        </w:rPr>
      </w:pPr>
      <w:r w:rsidRPr="00DE3748">
        <w:rPr>
          <w:b/>
          <w:sz w:val="24"/>
        </w:rPr>
        <w:t>I. </w:t>
      </w:r>
      <w:r w:rsidRPr="00DE3748">
        <w:rPr>
          <w:color w:val="000000"/>
          <w:sz w:val="24"/>
          <w:u w:color="000000"/>
        </w:rPr>
        <w:t xml:space="preserve">Realizacja budżetu </w:t>
      </w:r>
      <w:r w:rsidRPr="00DE3748">
        <w:rPr>
          <w:color w:val="000000"/>
          <w:sz w:val="24"/>
          <w:u w:color="000000"/>
        </w:rPr>
        <w:t>w złotych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3"/>
        <w:gridCol w:w="2343"/>
        <w:gridCol w:w="2343"/>
        <w:gridCol w:w="1351"/>
      </w:tblGrid>
      <w:tr w:rsidR="00B270C0" w:rsidRPr="00DE3748" w14:paraId="6BCC9B6E" w14:textId="77777777"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6B4D1D8" w14:textId="77777777" w:rsidR="00A77B3E" w:rsidRPr="00DE3748" w:rsidRDefault="00A77B3E">
            <w:pPr>
              <w:rPr>
                <w:color w:val="000000"/>
                <w:sz w:val="24"/>
                <w:u w:color="000000"/>
              </w:rPr>
            </w:pP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1E30CA8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Plan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6963EB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wykonanie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2B14E0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% wyk.</w:t>
            </w:r>
          </w:p>
        </w:tc>
      </w:tr>
      <w:tr w:rsidR="00B270C0" w:rsidRPr="00DE3748" w14:paraId="660C301A" w14:textId="77777777"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73C4CC" w14:textId="77777777" w:rsidR="00A77B3E" w:rsidRPr="00DE3748" w:rsidRDefault="00DE3748">
            <w:pPr>
              <w:jc w:val="lef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Dochody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518713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47 046 873,07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B7A9E2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25 928 516,85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FD35F8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55,11</w:t>
            </w:r>
          </w:p>
        </w:tc>
      </w:tr>
      <w:tr w:rsidR="00B270C0" w:rsidRPr="00DE3748" w14:paraId="32030C2B" w14:textId="77777777"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C9E3A72" w14:textId="77777777" w:rsidR="00A77B3E" w:rsidRPr="00DE3748" w:rsidRDefault="00DE3748">
            <w:pPr>
              <w:jc w:val="lef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Wydatki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D3521EC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52 622 516,22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A6333F9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24 774 277,54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CDBE1C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47,08</w:t>
            </w:r>
          </w:p>
        </w:tc>
      </w:tr>
      <w:tr w:rsidR="00B270C0" w:rsidRPr="00DE3748" w14:paraId="5D4F7314" w14:textId="77777777"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F698DA" w14:textId="3013C661" w:rsidR="00A77B3E" w:rsidRPr="00DE3748" w:rsidRDefault="00DE3748">
            <w:pPr>
              <w:jc w:val="lef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Nadwyżka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452A4C2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-5 575 643,15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1877DD8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1 154 239,31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F3995E" w14:textId="6041A981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x</w:t>
            </w:r>
          </w:p>
        </w:tc>
      </w:tr>
      <w:tr w:rsidR="00B270C0" w:rsidRPr="00DE3748" w14:paraId="2F216897" w14:textId="77777777"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FEAE7E" w14:textId="77777777" w:rsidR="00A77B3E" w:rsidRPr="00DE3748" w:rsidRDefault="00DE3748">
            <w:pPr>
              <w:jc w:val="lef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Przychody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78E4A7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7 487 222,15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E89C15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4 697 575,65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B89B0E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62,74</w:t>
            </w:r>
          </w:p>
        </w:tc>
      </w:tr>
      <w:tr w:rsidR="00B270C0" w:rsidRPr="00DE3748" w14:paraId="5C689C60" w14:textId="77777777"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FB6301D" w14:textId="77777777" w:rsidR="00A77B3E" w:rsidRPr="00DE3748" w:rsidRDefault="00DE3748">
            <w:pPr>
              <w:jc w:val="lef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Rozchody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609868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1 911 579,00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C3BFBF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1 112 895,02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79FE6DE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58,22</w:t>
            </w:r>
          </w:p>
        </w:tc>
      </w:tr>
    </w:tbl>
    <w:p w14:paraId="344404E3" w14:textId="77777777" w:rsidR="00A77B3E" w:rsidRPr="00DE3748" w:rsidRDefault="00DE3748">
      <w:pPr>
        <w:keepLines/>
        <w:spacing w:before="120" w:after="120"/>
        <w:ind w:left="227" w:hanging="227"/>
        <w:rPr>
          <w:color w:val="000000"/>
          <w:sz w:val="24"/>
          <w:u w:color="000000"/>
        </w:rPr>
      </w:pPr>
      <w:r w:rsidRPr="00DE3748">
        <w:rPr>
          <w:b/>
          <w:sz w:val="24"/>
        </w:rPr>
        <w:t>II. </w:t>
      </w:r>
      <w:r w:rsidRPr="00DE3748">
        <w:rPr>
          <w:color w:val="000000"/>
          <w:sz w:val="24"/>
          <w:u w:color="000000"/>
        </w:rPr>
        <w:t>Realizacja dochodów w złotych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12"/>
        <w:gridCol w:w="1750"/>
        <w:gridCol w:w="1750"/>
        <w:gridCol w:w="1010"/>
        <w:gridCol w:w="2638"/>
      </w:tblGrid>
      <w:tr w:rsidR="00B270C0" w:rsidRPr="00DE3748" w14:paraId="7516AC57" w14:textId="77777777">
        <w:tc>
          <w:tcPr>
            <w:tcW w:w="27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7C5587" w14:textId="77777777" w:rsidR="00A77B3E" w:rsidRPr="00DE3748" w:rsidRDefault="00A77B3E">
            <w:pPr>
              <w:rPr>
                <w:color w:val="000000"/>
                <w:sz w:val="24"/>
                <w:u w:color="000000"/>
              </w:rPr>
            </w:pP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E9E673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b/>
                <w:sz w:val="24"/>
              </w:rPr>
              <w:t>Plan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43A8B6B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b/>
                <w:sz w:val="24"/>
              </w:rPr>
              <w:t>wykonanie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033FD7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b/>
                <w:sz w:val="24"/>
              </w:rPr>
              <w:t>% wyk.</w:t>
            </w:r>
          </w:p>
        </w:tc>
        <w:tc>
          <w:tcPr>
            <w:tcW w:w="2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B50F3F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b/>
                <w:sz w:val="24"/>
              </w:rPr>
              <w:t xml:space="preserve"> % do dochodów ogółem</w:t>
            </w:r>
          </w:p>
        </w:tc>
      </w:tr>
      <w:tr w:rsidR="00B270C0" w:rsidRPr="00DE3748" w14:paraId="1FB936C0" w14:textId="77777777">
        <w:tc>
          <w:tcPr>
            <w:tcW w:w="27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DE7840" w14:textId="77777777" w:rsidR="00A77B3E" w:rsidRPr="00DE3748" w:rsidRDefault="00DE3748">
            <w:pPr>
              <w:jc w:val="lef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Dochody ogółem, z tego: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B7DF6E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47 046 873,07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0350EE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25 928 516,85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44C6BA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55,11</w:t>
            </w:r>
          </w:p>
        </w:tc>
        <w:tc>
          <w:tcPr>
            <w:tcW w:w="2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88A89C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x</w:t>
            </w:r>
          </w:p>
        </w:tc>
      </w:tr>
      <w:tr w:rsidR="00B270C0" w:rsidRPr="00DE3748" w14:paraId="414A1ECA" w14:textId="77777777">
        <w:tc>
          <w:tcPr>
            <w:tcW w:w="27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762191" w14:textId="77777777" w:rsidR="00A77B3E" w:rsidRPr="00DE3748" w:rsidRDefault="00DE3748">
            <w:pPr>
              <w:jc w:val="lef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majątkowe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F28BE6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8 283 566,21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0EDB054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2 580 689,38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923BB7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31,15</w:t>
            </w:r>
          </w:p>
        </w:tc>
        <w:tc>
          <w:tcPr>
            <w:tcW w:w="2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A09B3F8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9,95</w:t>
            </w:r>
          </w:p>
        </w:tc>
      </w:tr>
      <w:tr w:rsidR="00B270C0" w:rsidRPr="00DE3748" w14:paraId="3F963284" w14:textId="77777777">
        <w:tc>
          <w:tcPr>
            <w:tcW w:w="27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8C0239" w14:textId="77777777" w:rsidR="00A77B3E" w:rsidRPr="00DE3748" w:rsidRDefault="00DE3748">
            <w:pPr>
              <w:jc w:val="lef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bieżące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3E328D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38 763 306,86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263001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23 347 827,47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0C559A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60,23</w:t>
            </w:r>
          </w:p>
        </w:tc>
        <w:tc>
          <w:tcPr>
            <w:tcW w:w="2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3CDA79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90,05</w:t>
            </w:r>
          </w:p>
        </w:tc>
      </w:tr>
    </w:tbl>
    <w:p w14:paraId="001CD4A3" w14:textId="77777777" w:rsidR="00A77B3E" w:rsidRPr="00DE3748" w:rsidRDefault="00DE3748">
      <w:pPr>
        <w:keepLines/>
        <w:spacing w:before="120" w:after="120"/>
        <w:ind w:left="227" w:hanging="227"/>
        <w:rPr>
          <w:color w:val="000000"/>
          <w:sz w:val="24"/>
          <w:u w:color="000000"/>
        </w:rPr>
      </w:pPr>
      <w:r w:rsidRPr="00DE3748">
        <w:rPr>
          <w:b/>
          <w:sz w:val="24"/>
        </w:rPr>
        <w:t>III. </w:t>
      </w:r>
      <w:r w:rsidRPr="00DE3748">
        <w:rPr>
          <w:color w:val="000000"/>
          <w:sz w:val="24"/>
          <w:u w:color="000000"/>
        </w:rPr>
        <w:t>Realizacja wydatków w złotych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52"/>
        <w:gridCol w:w="1765"/>
        <w:gridCol w:w="1765"/>
        <w:gridCol w:w="1010"/>
        <w:gridCol w:w="2668"/>
      </w:tblGrid>
      <w:tr w:rsidR="00B270C0" w:rsidRPr="00DE3748" w14:paraId="70C7E86D" w14:textId="77777777"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162D28" w14:textId="77777777" w:rsidR="00A77B3E" w:rsidRPr="00DE3748" w:rsidRDefault="00A77B3E">
            <w:pPr>
              <w:rPr>
                <w:color w:val="000000"/>
                <w:sz w:val="24"/>
                <w:u w:color="000000"/>
              </w:rPr>
            </w:pP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6CF3D5D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b/>
                <w:sz w:val="24"/>
              </w:rPr>
              <w:t>Plan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71D4F4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b/>
                <w:sz w:val="24"/>
              </w:rPr>
              <w:t>wykonanie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5036903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b/>
                <w:sz w:val="24"/>
              </w:rPr>
              <w:t>% wyk.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E05FCC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b/>
                <w:sz w:val="24"/>
              </w:rPr>
              <w:t xml:space="preserve"> % do wydatków ogółem</w:t>
            </w:r>
          </w:p>
        </w:tc>
      </w:tr>
      <w:tr w:rsidR="00B270C0" w:rsidRPr="00DE3748" w14:paraId="1C5437DB" w14:textId="77777777"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2C9D33" w14:textId="77777777" w:rsidR="00A77B3E" w:rsidRPr="00DE3748" w:rsidRDefault="00DE3748">
            <w:pPr>
              <w:jc w:val="lef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Wydatki ogółem, z tego: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979442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52 622 516,22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1F5C93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24 774 277,54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2F60DF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47,08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EA43364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x</w:t>
            </w:r>
          </w:p>
        </w:tc>
      </w:tr>
      <w:tr w:rsidR="00B270C0" w:rsidRPr="00DE3748" w14:paraId="38BC4487" w14:textId="77777777"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EF8CB2" w14:textId="77777777" w:rsidR="00A77B3E" w:rsidRPr="00DE3748" w:rsidRDefault="00DE3748">
            <w:pPr>
              <w:jc w:val="lef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majątkowe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1F57516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14 522 156,91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99A077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3 441 533,89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ADB60C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23,70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32DA267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13,89</w:t>
            </w:r>
          </w:p>
        </w:tc>
      </w:tr>
      <w:tr w:rsidR="00B270C0" w:rsidRPr="00DE3748" w14:paraId="3C85A12D" w14:textId="77777777"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9DB34E" w14:textId="77777777" w:rsidR="00A77B3E" w:rsidRPr="00DE3748" w:rsidRDefault="00DE3748">
            <w:pPr>
              <w:jc w:val="lef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bieżące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F47D05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38 100 359,31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6CFFCF" w14:textId="77777777" w:rsidR="00A77B3E" w:rsidRPr="00DE3748" w:rsidRDefault="00DE3748">
            <w:pPr>
              <w:jc w:val="right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21 332 743,65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9E7D9E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55,99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45F2EF" w14:textId="77777777" w:rsidR="00A77B3E" w:rsidRPr="00DE3748" w:rsidRDefault="00DE3748">
            <w:pPr>
              <w:jc w:val="center"/>
              <w:rPr>
                <w:color w:val="000000"/>
                <w:sz w:val="24"/>
                <w:u w:color="000000"/>
              </w:rPr>
            </w:pPr>
            <w:r w:rsidRPr="00DE3748">
              <w:rPr>
                <w:sz w:val="24"/>
              </w:rPr>
              <w:t>86,11</w:t>
            </w:r>
          </w:p>
        </w:tc>
      </w:tr>
    </w:tbl>
    <w:p w14:paraId="6D8519D4" w14:textId="42038E1D" w:rsidR="00A77B3E" w:rsidRDefault="00A77B3E">
      <w:pPr>
        <w:rPr>
          <w:color w:val="000000"/>
          <w:sz w:val="24"/>
          <w:u w:color="000000"/>
        </w:rPr>
      </w:pPr>
    </w:p>
    <w:p w14:paraId="1D6FB9EA" w14:textId="77777777" w:rsidR="00DE3748" w:rsidRPr="00DE3748" w:rsidRDefault="00DE3748">
      <w:pPr>
        <w:rPr>
          <w:color w:val="000000"/>
          <w:sz w:val="24"/>
          <w:u w:color="000000"/>
        </w:rPr>
      </w:pPr>
    </w:p>
    <w:sectPr w:rsidR="00DE3748" w:rsidRPr="00DE3748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7F4DA" w14:textId="77777777" w:rsidR="000463F5" w:rsidRDefault="000463F5">
      <w:r>
        <w:separator/>
      </w:r>
    </w:p>
  </w:endnote>
  <w:endnote w:type="continuationSeparator" w:id="0">
    <w:p w14:paraId="20F1788D" w14:textId="77777777" w:rsidR="000463F5" w:rsidRDefault="00046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270C0" w14:paraId="629521A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98D4F07" w14:textId="77777777" w:rsidR="00B270C0" w:rsidRDefault="00DE3748">
          <w:pPr>
            <w:jc w:val="left"/>
            <w:rPr>
              <w:sz w:val="18"/>
            </w:rPr>
          </w:pPr>
          <w:r>
            <w:rPr>
              <w:sz w:val="18"/>
            </w:rPr>
            <w:t>Id: A4D3CD71-76C8-44F8-8114-76E9611D4C3C.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D1D92CA" w14:textId="77777777" w:rsidR="00B270C0" w:rsidRDefault="00DE374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9394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E38EE72" w14:textId="77777777" w:rsidR="00B270C0" w:rsidRDefault="00B270C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D6E11" w14:textId="77777777" w:rsidR="000463F5" w:rsidRDefault="000463F5">
      <w:r>
        <w:separator/>
      </w:r>
    </w:p>
  </w:footnote>
  <w:footnote w:type="continuationSeparator" w:id="0">
    <w:p w14:paraId="6529D223" w14:textId="77777777" w:rsidR="000463F5" w:rsidRDefault="000463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63F5"/>
    <w:rsid w:val="00181E21"/>
    <w:rsid w:val="00193940"/>
    <w:rsid w:val="00A77B3E"/>
    <w:rsid w:val="00B270C0"/>
    <w:rsid w:val="00CA2A55"/>
    <w:rsid w:val="00D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1E953A"/>
  <w15:docId w15:val="{ACAC9987-986C-4F40-93F9-74C838E40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Łubianka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dnia 5 sierpnia 2022 r.</dc:title>
  <dc:subject>z wykonania budżetu Gminy ŁUBIANKA za drugi kwartał 2022^r.</dc:subject>
  <dc:creator>Barbara Lewandowska</dc:creator>
  <cp:lastModifiedBy>Barbara Lewandowska</cp:lastModifiedBy>
  <cp:revision>2</cp:revision>
  <dcterms:created xsi:type="dcterms:W3CDTF">2022-08-08T08:22:00Z</dcterms:created>
  <dcterms:modified xsi:type="dcterms:W3CDTF">2022-08-08T08:22:00Z</dcterms:modified>
  <cp:category>Akt prawny</cp:category>
</cp:coreProperties>
</file>